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9A" w:rsidRDefault="00012D9A" w:rsidP="00012D9A">
      <w:pPr>
        <w:pStyle w:val="a3"/>
        <w:jc w:val="center"/>
      </w:pPr>
      <w:r>
        <w:rPr>
          <w:rStyle w:val="a6"/>
        </w:rPr>
        <w:t>Заключение</w:t>
      </w:r>
    </w:p>
    <w:p w:rsidR="00012D9A" w:rsidRDefault="00012D9A" w:rsidP="00012D9A">
      <w:pPr>
        <w:pStyle w:val="a3"/>
        <w:jc w:val="center"/>
      </w:pPr>
      <w:r>
        <w:rPr>
          <w:rStyle w:val="a6"/>
        </w:rPr>
        <w:t xml:space="preserve">на проект бюджета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 </w:t>
      </w:r>
      <w:proofErr w:type="spellStart"/>
      <w:r>
        <w:rPr>
          <w:rStyle w:val="a6"/>
        </w:rPr>
        <w:t>Зимовниковского</w:t>
      </w:r>
      <w:proofErr w:type="spellEnd"/>
      <w:r>
        <w:rPr>
          <w:rStyle w:val="a6"/>
        </w:rPr>
        <w:t xml:space="preserve"> района  </w:t>
      </w:r>
    </w:p>
    <w:p w:rsidR="00012D9A" w:rsidRDefault="00012D9A" w:rsidP="00012D9A">
      <w:pPr>
        <w:pStyle w:val="a3"/>
        <w:jc w:val="center"/>
      </w:pPr>
      <w:r>
        <w:rPr>
          <w:rStyle w:val="a6"/>
        </w:rPr>
        <w:t>на 201</w:t>
      </w:r>
      <w:r>
        <w:rPr>
          <w:rStyle w:val="a6"/>
        </w:rPr>
        <w:t>4</w:t>
      </w:r>
      <w:r>
        <w:rPr>
          <w:rStyle w:val="a6"/>
        </w:rPr>
        <w:t xml:space="preserve"> год и на плановый период 201</w:t>
      </w:r>
      <w:r>
        <w:rPr>
          <w:rStyle w:val="a6"/>
        </w:rPr>
        <w:t>5</w:t>
      </w:r>
      <w:r>
        <w:rPr>
          <w:rStyle w:val="a6"/>
        </w:rPr>
        <w:t xml:space="preserve"> и 201</w:t>
      </w:r>
      <w:r>
        <w:rPr>
          <w:rStyle w:val="a6"/>
        </w:rPr>
        <w:t>5</w:t>
      </w:r>
      <w:r>
        <w:rPr>
          <w:rStyle w:val="a6"/>
        </w:rPr>
        <w:t xml:space="preserve"> годов</w:t>
      </w:r>
    </w:p>
    <w:p w:rsidR="00012D9A" w:rsidRDefault="00012D9A" w:rsidP="00012D9A">
      <w:pPr>
        <w:pStyle w:val="a3"/>
        <w:jc w:val="both"/>
      </w:pPr>
      <w:r>
        <w:rPr>
          <w:rStyle w:val="a6"/>
        </w:rPr>
        <w:t xml:space="preserve">      Заключение комиссии по бюджету, налогам и  собственности Собрания депутатов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(далее по тексту комиссия по бюджету) на проект бюджета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на 201</w:t>
      </w:r>
      <w:r>
        <w:rPr>
          <w:rStyle w:val="a6"/>
        </w:rPr>
        <w:t>4</w:t>
      </w:r>
      <w:r>
        <w:rPr>
          <w:rStyle w:val="a6"/>
        </w:rPr>
        <w:t xml:space="preserve"> год и на плановый период 201</w:t>
      </w:r>
      <w:r>
        <w:rPr>
          <w:rStyle w:val="a6"/>
        </w:rPr>
        <w:t>5</w:t>
      </w:r>
      <w:r>
        <w:rPr>
          <w:rStyle w:val="a6"/>
        </w:rPr>
        <w:t xml:space="preserve"> </w:t>
      </w:r>
      <w:r>
        <w:rPr>
          <w:rStyle w:val="a6"/>
        </w:rPr>
        <w:t xml:space="preserve">и </w:t>
      </w:r>
      <w:r>
        <w:rPr>
          <w:rStyle w:val="a6"/>
        </w:rPr>
        <w:t>201</w:t>
      </w:r>
      <w:r>
        <w:rPr>
          <w:rStyle w:val="a6"/>
        </w:rPr>
        <w:t>6</w:t>
      </w:r>
      <w:r>
        <w:rPr>
          <w:rStyle w:val="a6"/>
        </w:rPr>
        <w:t xml:space="preserve"> годов» (далее проект местного бюджета) подготовлено в соответствии со статьей 157 Бюджетного кодекса РФ и «Положением о бюджетном процессе</w:t>
      </w:r>
      <w:r w:rsidR="007B5770">
        <w:rPr>
          <w:rStyle w:val="a6"/>
        </w:rPr>
        <w:t xml:space="preserve"> в муниципальном образовании «</w:t>
      </w:r>
      <w:r>
        <w:rPr>
          <w:rStyle w:val="a6"/>
        </w:rPr>
        <w:t>Кировско</w:t>
      </w:r>
      <w:r w:rsidR="007B5770">
        <w:rPr>
          <w:rStyle w:val="a6"/>
        </w:rPr>
        <w:t>е</w:t>
      </w:r>
      <w:r>
        <w:rPr>
          <w:rStyle w:val="a6"/>
        </w:rPr>
        <w:t xml:space="preserve"> сельско</w:t>
      </w:r>
      <w:r w:rsidR="007B5770">
        <w:rPr>
          <w:rStyle w:val="a6"/>
        </w:rPr>
        <w:t>е</w:t>
      </w:r>
      <w:r>
        <w:rPr>
          <w:rStyle w:val="a6"/>
        </w:rPr>
        <w:t xml:space="preserve"> поселени</w:t>
      </w:r>
      <w:r w:rsidR="007B5770">
        <w:rPr>
          <w:rStyle w:val="a6"/>
        </w:rPr>
        <w:t>е</w:t>
      </w:r>
      <w:r>
        <w:rPr>
          <w:rStyle w:val="a6"/>
        </w:rPr>
        <w:t xml:space="preserve">» утвержденном Собранием депутатов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от </w:t>
      </w:r>
      <w:r>
        <w:rPr>
          <w:rStyle w:val="a6"/>
        </w:rPr>
        <w:t>30</w:t>
      </w:r>
      <w:r>
        <w:rPr>
          <w:rStyle w:val="a6"/>
        </w:rPr>
        <w:t>.09.20</w:t>
      </w:r>
      <w:r>
        <w:rPr>
          <w:rStyle w:val="a6"/>
        </w:rPr>
        <w:t>13</w:t>
      </w:r>
      <w:r>
        <w:rPr>
          <w:rStyle w:val="a6"/>
        </w:rPr>
        <w:t xml:space="preserve"> года № </w:t>
      </w:r>
      <w:r>
        <w:rPr>
          <w:rStyle w:val="a6"/>
        </w:rPr>
        <w:t>25</w:t>
      </w:r>
      <w:r>
        <w:rPr>
          <w:rStyle w:val="a6"/>
        </w:rPr>
        <w:t xml:space="preserve">. Проект  бюджета поселения внесен сектором экономики и финансов Администрации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на рассмотрение Собранию  депутатов в срок, соответствующей статье 185 Бюджетного кодекса РФ.</w:t>
      </w:r>
    </w:p>
    <w:p w:rsidR="00012D9A" w:rsidRDefault="00012D9A" w:rsidP="00057F75">
      <w:pPr>
        <w:pStyle w:val="a3"/>
        <w:jc w:val="both"/>
      </w:pPr>
      <w:r>
        <w:rPr>
          <w:rStyle w:val="a6"/>
        </w:rPr>
        <w:t xml:space="preserve">    Комиссией по бюджету, налогам и собственности Собрания депутатов проанализирован представленный сектором экономики и финансов прогноз социально-экономического развития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на 201</w:t>
      </w:r>
      <w:r w:rsidR="00057F75">
        <w:rPr>
          <w:rStyle w:val="a6"/>
        </w:rPr>
        <w:t>4</w:t>
      </w:r>
      <w:r>
        <w:rPr>
          <w:rStyle w:val="a6"/>
        </w:rPr>
        <w:t>-201</w:t>
      </w:r>
      <w:r w:rsidR="00057F75">
        <w:rPr>
          <w:rStyle w:val="a6"/>
        </w:rPr>
        <w:t>6</w:t>
      </w:r>
      <w:r>
        <w:rPr>
          <w:rStyle w:val="a6"/>
        </w:rPr>
        <w:t xml:space="preserve"> годы, показатели законопроекта, проверено наличие и оценено состояние нормативной и методической базы, регулирующей порядок их формирования.</w:t>
      </w:r>
    </w:p>
    <w:p w:rsidR="00012D9A" w:rsidRDefault="00012D9A" w:rsidP="00057F75">
      <w:pPr>
        <w:pStyle w:val="a3"/>
        <w:jc w:val="both"/>
      </w:pPr>
      <w:r>
        <w:rPr>
          <w:rStyle w:val="a6"/>
        </w:rPr>
        <w:t>   Перечень и содержание документов, представленных одновременно с проектом бюджета поселения, соответствуют Бюджетному кодексу РФ и «Положению о бюджетном процессе в</w:t>
      </w:r>
      <w:r w:rsidR="00057F75">
        <w:rPr>
          <w:rStyle w:val="a6"/>
        </w:rPr>
        <w:t xml:space="preserve"> муниципальном образовании «</w:t>
      </w:r>
      <w:r>
        <w:rPr>
          <w:rStyle w:val="a6"/>
        </w:rPr>
        <w:t>Кировск</w:t>
      </w:r>
      <w:r w:rsidR="00057F75">
        <w:rPr>
          <w:rStyle w:val="a6"/>
        </w:rPr>
        <w:t>ое</w:t>
      </w:r>
      <w:r>
        <w:rPr>
          <w:rStyle w:val="a6"/>
        </w:rPr>
        <w:t xml:space="preserve">  сельско</w:t>
      </w:r>
      <w:r w:rsidR="00057F75">
        <w:rPr>
          <w:rStyle w:val="a6"/>
        </w:rPr>
        <w:t>е</w:t>
      </w:r>
      <w:r>
        <w:rPr>
          <w:rStyle w:val="a6"/>
        </w:rPr>
        <w:t xml:space="preserve"> поселени</w:t>
      </w:r>
      <w:r w:rsidR="00057F75">
        <w:rPr>
          <w:rStyle w:val="a6"/>
        </w:rPr>
        <w:t>е</w:t>
      </w:r>
      <w:r>
        <w:rPr>
          <w:rStyle w:val="a6"/>
        </w:rPr>
        <w:t>»</w:t>
      </w:r>
    </w:p>
    <w:p w:rsidR="00012D9A" w:rsidRDefault="00012D9A" w:rsidP="00012D9A">
      <w:pPr>
        <w:pStyle w:val="a3"/>
      </w:pPr>
      <w:r>
        <w:rPr>
          <w:rStyle w:val="a6"/>
        </w:rPr>
        <w:t> Общая характеристика основных параметров проекта бюджета поселения</w:t>
      </w:r>
    </w:p>
    <w:p w:rsidR="00012D9A" w:rsidRDefault="00012D9A" w:rsidP="00523316">
      <w:pPr>
        <w:pStyle w:val="a3"/>
        <w:jc w:val="both"/>
      </w:pPr>
      <w:r>
        <w:rPr>
          <w:rStyle w:val="a6"/>
        </w:rPr>
        <w:t>    Основные характеристики доходной части бюджета поселения на  201</w:t>
      </w:r>
      <w:r w:rsidR="00F65B5D">
        <w:rPr>
          <w:rStyle w:val="a6"/>
        </w:rPr>
        <w:t>4</w:t>
      </w:r>
      <w:r>
        <w:rPr>
          <w:rStyle w:val="a6"/>
        </w:rPr>
        <w:t xml:space="preserve"> год и плановый период 201</w:t>
      </w:r>
      <w:r w:rsidR="00F65B5D">
        <w:rPr>
          <w:rStyle w:val="a6"/>
        </w:rPr>
        <w:t>5</w:t>
      </w:r>
      <w:r>
        <w:rPr>
          <w:rStyle w:val="a6"/>
        </w:rPr>
        <w:t xml:space="preserve"> и</w:t>
      </w:r>
      <w:r w:rsidR="00F65B5D">
        <w:rPr>
          <w:rStyle w:val="a6"/>
        </w:rPr>
        <w:t xml:space="preserve"> </w:t>
      </w:r>
      <w:r>
        <w:rPr>
          <w:rStyle w:val="a6"/>
        </w:rPr>
        <w:t>201</w:t>
      </w:r>
      <w:r w:rsidR="00F65B5D">
        <w:rPr>
          <w:rStyle w:val="a6"/>
        </w:rPr>
        <w:t>6</w:t>
      </w:r>
      <w:r>
        <w:rPr>
          <w:rStyle w:val="a6"/>
        </w:rPr>
        <w:t xml:space="preserve"> годов сформированы на основе прогноза социально-экономического развития </w:t>
      </w:r>
      <w:r>
        <w:rPr>
          <w:rStyle w:val="a6"/>
        </w:rPr>
        <w:t>Кировского</w:t>
      </w:r>
      <w:r>
        <w:rPr>
          <w:rStyle w:val="a6"/>
        </w:rPr>
        <w:t xml:space="preserve"> сельского поселения и основных направлений налоговой и бюджетной политики, с учетом изменений, внесенных в федеральное бюджетное и налоговое и налоговое законодательство и  законодательство  Ростовской области.    </w:t>
      </w:r>
    </w:p>
    <w:p w:rsidR="00012D9A" w:rsidRDefault="00012D9A" w:rsidP="00F65B5D">
      <w:pPr>
        <w:spacing w:before="100" w:beforeAutospacing="1" w:after="100" w:afterAutospacing="1"/>
        <w:jc w:val="both"/>
      </w:pPr>
      <w:r>
        <w:t>Прогнозируемый общий объем доходов местного бюджета на 201</w:t>
      </w:r>
      <w:r w:rsidR="00F65B5D">
        <w:t>4</w:t>
      </w:r>
      <w:r>
        <w:t xml:space="preserve"> год в сумме – </w:t>
      </w:r>
      <w:r w:rsidR="00D34B9F">
        <w:t>8 350,4</w:t>
      </w:r>
      <w:r>
        <w:t xml:space="preserve"> тыс. рублей; 201</w:t>
      </w:r>
      <w:r w:rsidR="00D34B9F">
        <w:t>5</w:t>
      </w:r>
      <w:r>
        <w:t xml:space="preserve"> год в сумме </w:t>
      </w:r>
      <w:r w:rsidR="00D34B9F">
        <w:t>6 614,5</w:t>
      </w:r>
      <w:r>
        <w:t xml:space="preserve"> тыс. рублей и на 201</w:t>
      </w:r>
      <w:r w:rsidR="00D34B9F">
        <w:t>6</w:t>
      </w:r>
      <w:r>
        <w:t xml:space="preserve"> год в сумме </w:t>
      </w:r>
      <w:r w:rsidR="00D34B9F">
        <w:t>6 641,2</w:t>
      </w:r>
      <w:r>
        <w:t xml:space="preserve"> тыс. рублей.</w:t>
      </w:r>
    </w:p>
    <w:p w:rsidR="00012D9A" w:rsidRDefault="00012D9A" w:rsidP="00915465">
      <w:pPr>
        <w:pStyle w:val="a3"/>
        <w:jc w:val="both"/>
      </w:pPr>
      <w:r>
        <w:rPr>
          <w:rStyle w:val="a6"/>
        </w:rPr>
        <w:t>   Оценка ожидаемого исполнения налоговых и неналоговых доходов бюджета поселения текущего финансового 201</w:t>
      </w:r>
      <w:r w:rsidR="00915465">
        <w:rPr>
          <w:rStyle w:val="a6"/>
        </w:rPr>
        <w:t xml:space="preserve">3 </w:t>
      </w:r>
      <w:r>
        <w:rPr>
          <w:rStyle w:val="a6"/>
        </w:rPr>
        <w:t xml:space="preserve">года ожидается в сумме </w:t>
      </w:r>
      <w:r w:rsidR="00915465">
        <w:rPr>
          <w:rStyle w:val="a6"/>
        </w:rPr>
        <w:t xml:space="preserve"> 24 500,0</w:t>
      </w:r>
      <w:r>
        <w:rPr>
          <w:rStyle w:val="a6"/>
        </w:rPr>
        <w:t xml:space="preserve">  тыс. рублей, что на </w:t>
      </w:r>
      <w:r w:rsidR="00915465">
        <w:rPr>
          <w:rStyle w:val="a6"/>
        </w:rPr>
        <w:t>19 334,0</w:t>
      </w:r>
      <w:r>
        <w:rPr>
          <w:rStyle w:val="a6"/>
        </w:rPr>
        <w:t xml:space="preserve"> тыс. рублей ниже фактического исполнения аналогичных показателей предыдущего финансового года (фактическое исполнение налоговых и не</w:t>
      </w:r>
      <w:r w:rsidR="00915465">
        <w:rPr>
          <w:rStyle w:val="a6"/>
        </w:rPr>
        <w:t>налоговых доходов по итогам 2012 года составила 2 952,1</w:t>
      </w:r>
      <w:r>
        <w:rPr>
          <w:rStyle w:val="a6"/>
        </w:rPr>
        <w:t xml:space="preserve"> тыс. рублей.)</w:t>
      </w:r>
    </w:p>
    <w:p w:rsidR="00012D9A" w:rsidRDefault="00012D9A" w:rsidP="00DD1971">
      <w:pPr>
        <w:pStyle w:val="a3"/>
        <w:jc w:val="both"/>
      </w:pPr>
      <w:r>
        <w:rPr>
          <w:rStyle w:val="a6"/>
        </w:rPr>
        <w:t xml:space="preserve">   Ожидаемое исполнение налоговых и неналоговых доходов бюджета поселения текущего финансового года ожидается в размере </w:t>
      </w:r>
      <w:r w:rsidR="00DD1971">
        <w:rPr>
          <w:rStyle w:val="a6"/>
        </w:rPr>
        <w:t>90,0</w:t>
      </w:r>
      <w:r>
        <w:rPr>
          <w:rStyle w:val="a6"/>
        </w:rPr>
        <w:t xml:space="preserve"> процента к годовому плану.</w:t>
      </w:r>
    </w:p>
    <w:p w:rsidR="00012D9A" w:rsidRDefault="00012D9A" w:rsidP="00B52A47">
      <w:pPr>
        <w:pStyle w:val="a3"/>
        <w:jc w:val="both"/>
      </w:pPr>
      <w:r>
        <w:rPr>
          <w:rStyle w:val="a6"/>
        </w:rPr>
        <w:t xml:space="preserve">     В структуре налоговых и неналоговых доходов земельный налог занимает </w:t>
      </w:r>
      <w:r w:rsidR="00B52A47">
        <w:rPr>
          <w:rStyle w:val="a6"/>
        </w:rPr>
        <w:t>45,8</w:t>
      </w:r>
      <w:r>
        <w:rPr>
          <w:rStyle w:val="a6"/>
        </w:rPr>
        <w:t xml:space="preserve"> процента, налог на доходы </w:t>
      </w:r>
      <w:r w:rsidR="00B52A47">
        <w:rPr>
          <w:rStyle w:val="a6"/>
        </w:rPr>
        <w:t>28,7</w:t>
      </w:r>
      <w:r>
        <w:rPr>
          <w:rStyle w:val="a6"/>
        </w:rPr>
        <w:t xml:space="preserve"> процента, налог на совокупный доход </w:t>
      </w:r>
      <w:r w:rsidR="00B52A47">
        <w:rPr>
          <w:rStyle w:val="a6"/>
        </w:rPr>
        <w:t xml:space="preserve">11,9 </w:t>
      </w:r>
      <w:r>
        <w:rPr>
          <w:rStyle w:val="a6"/>
        </w:rPr>
        <w:t xml:space="preserve">процента, </w:t>
      </w:r>
      <w:r>
        <w:rPr>
          <w:rStyle w:val="a6"/>
        </w:rPr>
        <w:lastRenderedPageBreak/>
        <w:t xml:space="preserve">налог на имущество </w:t>
      </w:r>
      <w:r w:rsidR="00B52A47">
        <w:rPr>
          <w:rStyle w:val="a6"/>
        </w:rPr>
        <w:t>1,4</w:t>
      </w:r>
      <w:r>
        <w:rPr>
          <w:rStyle w:val="a6"/>
        </w:rPr>
        <w:t xml:space="preserve"> процента, доходы от использования имущества </w:t>
      </w:r>
      <w:r w:rsidR="00B52A47">
        <w:rPr>
          <w:rStyle w:val="a6"/>
        </w:rPr>
        <w:t>11,2</w:t>
      </w:r>
      <w:r>
        <w:rPr>
          <w:rStyle w:val="a6"/>
        </w:rPr>
        <w:t xml:space="preserve"> процента</w:t>
      </w:r>
      <w:r w:rsidR="00B52A47">
        <w:rPr>
          <w:rStyle w:val="a6"/>
        </w:rPr>
        <w:t>, доходы от взысканий 0,7 процента, налог от поступления государственной пошлины 0,3 процента</w:t>
      </w:r>
      <w:r>
        <w:rPr>
          <w:rStyle w:val="a6"/>
        </w:rPr>
        <w:t xml:space="preserve"> .</w:t>
      </w:r>
    </w:p>
    <w:p w:rsidR="00012D9A" w:rsidRDefault="00012D9A" w:rsidP="00074B5D">
      <w:pPr>
        <w:pStyle w:val="a3"/>
        <w:jc w:val="both"/>
      </w:pPr>
      <w:r>
        <w:rPr>
          <w:rStyle w:val="a6"/>
        </w:rPr>
        <w:t>                     В документах и материалах к законопроекту представлены расчеты налоговых и неналоговых доходов местного бюджета на 201</w:t>
      </w:r>
      <w:r w:rsidR="00074B5D">
        <w:rPr>
          <w:rStyle w:val="a6"/>
        </w:rPr>
        <w:t>4</w:t>
      </w:r>
      <w:r>
        <w:rPr>
          <w:rStyle w:val="a6"/>
        </w:rPr>
        <w:t>-201</w:t>
      </w:r>
      <w:r w:rsidR="00074B5D">
        <w:rPr>
          <w:rStyle w:val="a6"/>
        </w:rPr>
        <w:t>6</w:t>
      </w:r>
      <w:r>
        <w:rPr>
          <w:rStyle w:val="a6"/>
        </w:rPr>
        <w:t xml:space="preserve"> годы. </w:t>
      </w:r>
      <w:r w:rsidR="00074B5D">
        <w:rPr>
          <w:rStyle w:val="a6"/>
        </w:rPr>
        <w:t xml:space="preserve">Спад </w:t>
      </w:r>
      <w:r>
        <w:rPr>
          <w:rStyle w:val="a6"/>
        </w:rPr>
        <w:t xml:space="preserve">налоговых и неналоговых доходов </w:t>
      </w:r>
      <w:r w:rsidR="00074B5D">
        <w:rPr>
          <w:rStyle w:val="a6"/>
        </w:rPr>
        <w:t>связан с уменьшением кадастровой стоимостью земельных участков</w:t>
      </w:r>
      <w:r>
        <w:rPr>
          <w:rStyle w:val="a6"/>
        </w:rPr>
        <w:t>.</w:t>
      </w:r>
    </w:p>
    <w:p w:rsidR="00012D9A" w:rsidRDefault="00012D9A" w:rsidP="00C51B70">
      <w:pPr>
        <w:pStyle w:val="a3"/>
        <w:jc w:val="both"/>
      </w:pPr>
      <w:r>
        <w:rPr>
          <w:rStyle w:val="a6"/>
        </w:rPr>
        <w:t>    При оценке налогового потенциала бюджета поселения максимально учтены поступления недоимки прошлых лет, а также меры по совершенствованию администрировании доходов, максимально учтен возможный уровень их собираемости.</w:t>
      </w:r>
    </w:p>
    <w:p w:rsidR="00012D9A" w:rsidRDefault="00012D9A" w:rsidP="00012D9A">
      <w:pPr>
        <w:pStyle w:val="a3"/>
      </w:pPr>
      <w:r>
        <w:rPr>
          <w:rStyle w:val="a6"/>
        </w:rPr>
        <w:t>  Безвозмездные поступления в местный бюджет за 201</w:t>
      </w:r>
      <w:r w:rsidR="00C51B70">
        <w:rPr>
          <w:rStyle w:val="a6"/>
        </w:rPr>
        <w:t>3</w:t>
      </w:r>
      <w:r>
        <w:rPr>
          <w:rStyle w:val="a6"/>
        </w:rPr>
        <w:t xml:space="preserve"> год ожидается в сумме </w:t>
      </w:r>
      <w:r w:rsidR="00C51B70">
        <w:rPr>
          <w:rStyle w:val="a6"/>
        </w:rPr>
        <w:t xml:space="preserve">21 428,4 тыс. рублей. </w:t>
      </w:r>
      <w:r>
        <w:rPr>
          <w:rStyle w:val="a6"/>
        </w:rPr>
        <w:t>На плановый период безвозмездные поступления рассчитаны:</w:t>
      </w:r>
    </w:p>
    <w:p w:rsidR="00012D9A" w:rsidRDefault="00012D9A" w:rsidP="00781379">
      <w:pPr>
        <w:pStyle w:val="a3"/>
        <w:jc w:val="both"/>
      </w:pPr>
      <w:r>
        <w:rPr>
          <w:rStyle w:val="a6"/>
        </w:rPr>
        <w:t>201</w:t>
      </w:r>
      <w:r w:rsidR="00C51B70">
        <w:rPr>
          <w:rStyle w:val="a6"/>
        </w:rPr>
        <w:t>4</w:t>
      </w:r>
      <w:r>
        <w:rPr>
          <w:rStyle w:val="a6"/>
        </w:rPr>
        <w:t xml:space="preserve"> год  - </w:t>
      </w:r>
      <w:r w:rsidR="00C51B70">
        <w:rPr>
          <w:rStyle w:val="a6"/>
        </w:rPr>
        <w:t>6 109,8</w:t>
      </w:r>
      <w:r>
        <w:rPr>
          <w:rStyle w:val="a6"/>
        </w:rPr>
        <w:t xml:space="preserve"> тыс. руб. ,201</w:t>
      </w:r>
      <w:r w:rsidR="00C51B70">
        <w:rPr>
          <w:rStyle w:val="a6"/>
        </w:rPr>
        <w:t>5</w:t>
      </w:r>
      <w:r>
        <w:rPr>
          <w:rStyle w:val="a6"/>
        </w:rPr>
        <w:t xml:space="preserve"> год – </w:t>
      </w:r>
      <w:r w:rsidR="00C51B70">
        <w:rPr>
          <w:rStyle w:val="a6"/>
        </w:rPr>
        <w:t>3 689,1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тыс.руб</w:t>
      </w:r>
      <w:proofErr w:type="spellEnd"/>
      <w:r>
        <w:rPr>
          <w:rStyle w:val="a6"/>
        </w:rPr>
        <w:t>., 201</w:t>
      </w:r>
      <w:r w:rsidR="00C51B70">
        <w:rPr>
          <w:rStyle w:val="a6"/>
        </w:rPr>
        <w:t>6</w:t>
      </w:r>
      <w:r>
        <w:rPr>
          <w:rStyle w:val="a6"/>
        </w:rPr>
        <w:t xml:space="preserve"> год – </w:t>
      </w:r>
      <w:r w:rsidR="00C51B70">
        <w:rPr>
          <w:rStyle w:val="a6"/>
        </w:rPr>
        <w:t>3 661,6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тыс.руб</w:t>
      </w:r>
      <w:proofErr w:type="spellEnd"/>
      <w:r>
        <w:rPr>
          <w:rStyle w:val="a6"/>
        </w:rPr>
        <w:t>.</w:t>
      </w:r>
    </w:p>
    <w:p w:rsidR="00012D9A" w:rsidRDefault="00012D9A" w:rsidP="00115CF9">
      <w:pPr>
        <w:pStyle w:val="a3"/>
        <w:jc w:val="both"/>
      </w:pPr>
      <w:r>
        <w:rPr>
          <w:rStyle w:val="a6"/>
        </w:rPr>
        <w:t> </w:t>
      </w:r>
      <w:r w:rsidR="00DD6871">
        <w:rPr>
          <w:rStyle w:val="a6"/>
        </w:rPr>
        <w:t>            Расходы за 2013</w:t>
      </w:r>
      <w:r w:rsidR="00115CF9">
        <w:rPr>
          <w:rStyle w:val="a6"/>
        </w:rPr>
        <w:t xml:space="preserve"> год ожидаются в сумме 24 500,0</w:t>
      </w:r>
      <w:r>
        <w:rPr>
          <w:rStyle w:val="a6"/>
        </w:rPr>
        <w:t xml:space="preserve"> тыс. рублей. Расходы на плановый период рассчитаны в сумме на 201</w:t>
      </w:r>
      <w:r w:rsidR="00115CF9">
        <w:rPr>
          <w:rStyle w:val="a6"/>
        </w:rPr>
        <w:t>4</w:t>
      </w:r>
      <w:r>
        <w:rPr>
          <w:rStyle w:val="a6"/>
        </w:rPr>
        <w:t xml:space="preserve"> год – </w:t>
      </w:r>
      <w:r w:rsidR="00115CF9">
        <w:rPr>
          <w:rStyle w:val="a6"/>
        </w:rPr>
        <w:t>6 109,8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тыс.руб</w:t>
      </w:r>
      <w:proofErr w:type="spellEnd"/>
      <w:r>
        <w:rPr>
          <w:rStyle w:val="a6"/>
        </w:rPr>
        <w:t>., на 201</w:t>
      </w:r>
      <w:r w:rsidR="00115CF9">
        <w:rPr>
          <w:rStyle w:val="a6"/>
        </w:rPr>
        <w:t>5</w:t>
      </w:r>
      <w:r>
        <w:rPr>
          <w:rStyle w:val="a6"/>
        </w:rPr>
        <w:t xml:space="preserve"> год – </w:t>
      </w:r>
      <w:r w:rsidR="00115CF9">
        <w:rPr>
          <w:rStyle w:val="a6"/>
        </w:rPr>
        <w:t>3 689,1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тыс.руб</w:t>
      </w:r>
      <w:proofErr w:type="spellEnd"/>
      <w:r>
        <w:rPr>
          <w:rStyle w:val="a6"/>
        </w:rPr>
        <w:t>., на 201</w:t>
      </w:r>
      <w:r w:rsidR="00115CF9">
        <w:rPr>
          <w:rStyle w:val="a6"/>
        </w:rPr>
        <w:t>6</w:t>
      </w:r>
      <w:r>
        <w:rPr>
          <w:rStyle w:val="a6"/>
        </w:rPr>
        <w:t xml:space="preserve"> год – </w:t>
      </w:r>
      <w:r w:rsidR="00115CF9">
        <w:rPr>
          <w:rStyle w:val="a6"/>
        </w:rPr>
        <w:t>3 661,6</w:t>
      </w:r>
      <w:r>
        <w:rPr>
          <w:rStyle w:val="a6"/>
        </w:rPr>
        <w:t xml:space="preserve"> тыс. рублей. </w:t>
      </w:r>
    </w:p>
    <w:p w:rsidR="00012D9A" w:rsidRDefault="00012D9A" w:rsidP="00012D9A">
      <w:pPr>
        <w:pStyle w:val="a3"/>
      </w:pPr>
      <w:r>
        <w:rPr>
          <w:rStyle w:val="a6"/>
        </w:rPr>
        <w:t>Проект бюджета на 201</w:t>
      </w:r>
      <w:r w:rsidR="009461B8">
        <w:rPr>
          <w:rStyle w:val="a6"/>
        </w:rPr>
        <w:t>4</w:t>
      </w:r>
      <w:r>
        <w:rPr>
          <w:rStyle w:val="a6"/>
        </w:rPr>
        <w:t xml:space="preserve"> и плановый период 201</w:t>
      </w:r>
      <w:r w:rsidR="009461B8">
        <w:rPr>
          <w:rStyle w:val="a6"/>
        </w:rPr>
        <w:t>5</w:t>
      </w:r>
      <w:r>
        <w:rPr>
          <w:rStyle w:val="a6"/>
        </w:rPr>
        <w:t xml:space="preserve"> и 201</w:t>
      </w:r>
      <w:r w:rsidR="009461B8">
        <w:rPr>
          <w:rStyle w:val="a6"/>
        </w:rPr>
        <w:t>6</w:t>
      </w:r>
      <w:r>
        <w:rPr>
          <w:rStyle w:val="a6"/>
        </w:rPr>
        <w:t xml:space="preserve"> года  сбалансированный.</w:t>
      </w:r>
    </w:p>
    <w:p w:rsidR="00012D9A" w:rsidRDefault="00012D9A" w:rsidP="00012D9A">
      <w:pPr>
        <w:pStyle w:val="a3"/>
      </w:pPr>
      <w:r>
        <w:rPr>
          <w:rStyle w:val="a6"/>
        </w:rPr>
        <w:t>                                                                  Выводы:</w:t>
      </w:r>
    </w:p>
    <w:p w:rsidR="00012D9A" w:rsidRDefault="00012D9A" w:rsidP="00781379">
      <w:pPr>
        <w:pStyle w:val="a3"/>
        <w:jc w:val="both"/>
      </w:pPr>
      <w:r>
        <w:rPr>
          <w:rStyle w:val="a6"/>
        </w:rPr>
        <w:t>      Состав показателей, устанавливаемый проектом местного бюджета, соответствует требованиям статьи 184.1 Бюджетного кодекса РФ. Перечень документов и материалов, представленных одновременно с проектом местного бюджета, соответствует требованиям статьи 184.2 Бюджетного кодекса РФ.</w:t>
      </w:r>
    </w:p>
    <w:p w:rsidR="00012D9A" w:rsidRDefault="00012D9A" w:rsidP="00781379">
      <w:pPr>
        <w:pStyle w:val="a3"/>
        <w:jc w:val="both"/>
      </w:pPr>
      <w:r>
        <w:rPr>
          <w:rStyle w:val="a6"/>
        </w:rPr>
        <w:t>                Несомненным достоинством проекта местного бюджета является реализация принципов среднесрочного планирования с использованием метода «скользящей трехлетки». Основные направления бюджетной и налоговой политики на 201</w:t>
      </w:r>
      <w:r w:rsidR="00781379">
        <w:rPr>
          <w:rStyle w:val="a6"/>
        </w:rPr>
        <w:t>4</w:t>
      </w:r>
      <w:r>
        <w:rPr>
          <w:rStyle w:val="a6"/>
        </w:rPr>
        <w:t xml:space="preserve"> -201</w:t>
      </w:r>
      <w:r w:rsidR="00781379">
        <w:rPr>
          <w:rStyle w:val="a6"/>
        </w:rPr>
        <w:t>6</w:t>
      </w:r>
      <w:r>
        <w:rPr>
          <w:rStyle w:val="a6"/>
        </w:rPr>
        <w:t xml:space="preserve"> года преимущественно соотнесены с конкретными направлениями расходования средств в проекте местного бюджета на 201</w:t>
      </w:r>
      <w:r w:rsidR="00781379">
        <w:rPr>
          <w:rStyle w:val="a6"/>
        </w:rPr>
        <w:t>4</w:t>
      </w:r>
      <w:r>
        <w:rPr>
          <w:rStyle w:val="a6"/>
        </w:rPr>
        <w:t xml:space="preserve"> год и плановый период 201</w:t>
      </w:r>
      <w:r w:rsidR="00781379">
        <w:rPr>
          <w:rStyle w:val="a6"/>
        </w:rPr>
        <w:t>5</w:t>
      </w:r>
      <w:r>
        <w:rPr>
          <w:rStyle w:val="a6"/>
        </w:rPr>
        <w:t>-201</w:t>
      </w:r>
      <w:r w:rsidR="00781379">
        <w:rPr>
          <w:rStyle w:val="a6"/>
        </w:rPr>
        <w:t>6</w:t>
      </w:r>
      <w:r>
        <w:rPr>
          <w:rStyle w:val="a6"/>
        </w:rPr>
        <w:t xml:space="preserve"> годов, в целом сохранена преемственность реализуемой политики.</w:t>
      </w:r>
    </w:p>
    <w:p w:rsidR="00012D9A" w:rsidRDefault="00012D9A" w:rsidP="00781379">
      <w:pPr>
        <w:pStyle w:val="a4"/>
        <w:jc w:val="both"/>
      </w:pPr>
      <w:r>
        <w:t xml:space="preserve">Проект местного бюджета «О бюджете </w:t>
      </w:r>
      <w:r>
        <w:t>Кировского</w:t>
      </w:r>
      <w:r>
        <w:t xml:space="preserve"> сельского поселения </w:t>
      </w:r>
      <w:proofErr w:type="spellStart"/>
      <w:r>
        <w:t>Зимовниковского</w:t>
      </w:r>
      <w:proofErr w:type="spellEnd"/>
      <w:r>
        <w:t xml:space="preserve"> района на 201</w:t>
      </w:r>
      <w:r w:rsidR="00781379">
        <w:t>4</w:t>
      </w:r>
      <w:r>
        <w:t xml:space="preserve"> год и на плановый период 201</w:t>
      </w:r>
      <w:r w:rsidR="00781379">
        <w:t>5</w:t>
      </w:r>
      <w:r>
        <w:t xml:space="preserve"> и 201</w:t>
      </w:r>
      <w:r w:rsidR="00781379">
        <w:t>6</w:t>
      </w:r>
      <w:r>
        <w:t xml:space="preserve"> годов» сформирован  на основе стратегических целей и задач, определенных Бюджетным посланием Президента Российской Федерации </w:t>
      </w:r>
      <w:r w:rsidR="00781379">
        <w:t>о</w:t>
      </w:r>
      <w:r>
        <w:t xml:space="preserve"> бюджетной политике в 201</w:t>
      </w:r>
      <w:r w:rsidR="00781379">
        <w:t>4</w:t>
      </w:r>
      <w:r>
        <w:t>-201</w:t>
      </w:r>
      <w:r w:rsidR="00781379">
        <w:t>6</w:t>
      </w:r>
      <w:r>
        <w:t xml:space="preserve"> годах, с учетом основных направлений бюджетной и налоговой политики Ростовской области на 201</w:t>
      </w:r>
      <w:r w:rsidR="00781379">
        <w:t>4</w:t>
      </w:r>
      <w:r>
        <w:t>-201</w:t>
      </w:r>
      <w:r w:rsidR="00781379">
        <w:t>6</w:t>
      </w:r>
      <w:r>
        <w:t xml:space="preserve"> годы, и в соответствии с прогнозом социально-экономического развития поселения на 2012-2014 года и основных направлениях бюджетной и налоговой политики  </w:t>
      </w:r>
      <w:r>
        <w:t>Кировского</w:t>
      </w:r>
      <w:r>
        <w:t xml:space="preserve"> сельского поселения на 201</w:t>
      </w:r>
      <w:r w:rsidR="00781379">
        <w:t>4</w:t>
      </w:r>
      <w:r>
        <w:t>-201</w:t>
      </w:r>
      <w:r w:rsidR="00781379">
        <w:t>6</w:t>
      </w:r>
      <w:r>
        <w:t xml:space="preserve"> годы, утвержденных постановлением Администрации </w:t>
      </w:r>
      <w:r>
        <w:t>Кировского</w:t>
      </w:r>
      <w:r>
        <w:t xml:space="preserve"> сельского поселения от </w:t>
      </w:r>
      <w:r w:rsidR="00781379">
        <w:t>14</w:t>
      </w:r>
      <w:r>
        <w:t>.</w:t>
      </w:r>
      <w:r w:rsidR="00781379">
        <w:t>10</w:t>
      </w:r>
      <w:r>
        <w:t>.201</w:t>
      </w:r>
      <w:r w:rsidR="00781379">
        <w:t>3 года № 104.</w:t>
      </w:r>
      <w:r>
        <w:t xml:space="preserve">  </w:t>
      </w:r>
    </w:p>
    <w:p w:rsidR="00012D9A" w:rsidRDefault="00012D9A" w:rsidP="003639AC">
      <w:pPr>
        <w:spacing w:before="100" w:beforeAutospacing="1" w:after="100" w:afterAutospacing="1"/>
        <w:jc w:val="both"/>
      </w:pPr>
      <w:r>
        <w:t xml:space="preserve">В целях реализации задач, поставленных Бюджетным посланием Президента Российской Федерации, продолжится проведение эффективной бюджетной политики, направленной на достижение устойчивых темпов экономического роста, модернизацию экономики, </w:t>
      </w:r>
      <w:r>
        <w:lastRenderedPageBreak/>
        <w:t>обеспечение сбалансированности бюджета, предоставление качественных бюджетных услуг населению поселения и оказание адресной социальной поддержки гражданам.</w:t>
      </w:r>
    </w:p>
    <w:p w:rsidR="00012D9A" w:rsidRDefault="00012D9A" w:rsidP="003639AC">
      <w:pPr>
        <w:spacing w:before="100" w:beforeAutospacing="1" w:after="100" w:afterAutospacing="1"/>
        <w:jc w:val="both"/>
      </w:pPr>
      <w:r>
        <w:t xml:space="preserve">Приоритетом бюджетной и налоговой политики будет являться улучшение условий жизни населения поселения </w:t>
      </w:r>
      <w:r>
        <w:t>Кировского</w:t>
      </w:r>
      <w:r>
        <w:t xml:space="preserve"> сельского поселения, адресное решение социальных проблем, поддержка инновационного развития экономики, обеспечение мер по модернизации социальной и инженерной инфраструктуры, развитие экономического потенциала за счет привлечения инвестиций, в том числе на основе государственно-частного партнерства.</w:t>
      </w:r>
    </w:p>
    <w:p w:rsidR="00012D9A" w:rsidRDefault="00012D9A" w:rsidP="003639AC">
      <w:pPr>
        <w:spacing w:before="100" w:beforeAutospacing="1" w:after="100" w:afterAutospacing="1"/>
        <w:jc w:val="both"/>
      </w:pPr>
      <w:r>
        <w:t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 для обеспечения расходных обязательств и сокращение зависимости от областного бюджета.</w:t>
      </w:r>
      <w:bookmarkStart w:id="0" w:name="_GoBack"/>
      <w:bookmarkEnd w:id="0"/>
    </w:p>
    <w:sectPr w:rsidR="0001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A"/>
    <w:rsid w:val="00012D9A"/>
    <w:rsid w:val="00057F75"/>
    <w:rsid w:val="00074B5D"/>
    <w:rsid w:val="00115CF9"/>
    <w:rsid w:val="003639AC"/>
    <w:rsid w:val="00523316"/>
    <w:rsid w:val="00560BF2"/>
    <w:rsid w:val="00781379"/>
    <w:rsid w:val="007B5770"/>
    <w:rsid w:val="00915465"/>
    <w:rsid w:val="009461B8"/>
    <w:rsid w:val="00B52A47"/>
    <w:rsid w:val="00C51B70"/>
    <w:rsid w:val="00D34B9F"/>
    <w:rsid w:val="00DD1971"/>
    <w:rsid w:val="00DD6871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2D9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12D9A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12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D9A"/>
  </w:style>
  <w:style w:type="character" w:styleId="a6">
    <w:name w:val="Strong"/>
    <w:basedOn w:val="a0"/>
    <w:qFormat/>
    <w:rsid w:val="00012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2D9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12D9A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12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D9A"/>
  </w:style>
  <w:style w:type="character" w:styleId="a6">
    <w:name w:val="Strong"/>
    <w:basedOn w:val="a0"/>
    <w:qFormat/>
    <w:rsid w:val="00012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dcterms:created xsi:type="dcterms:W3CDTF">2014-02-21T21:41:00Z</dcterms:created>
  <dcterms:modified xsi:type="dcterms:W3CDTF">2014-02-21T22:21:00Z</dcterms:modified>
</cp:coreProperties>
</file>