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79" w:rsidRPr="00186479" w:rsidRDefault="00186479" w:rsidP="00186479">
      <w:pPr>
        <w:pStyle w:val="a6"/>
        <w:jc w:val="center"/>
      </w:pPr>
      <w:r w:rsidRPr="00186479">
        <w:t>РОСТОВСКАЯ ОБЛАСТЬ</w:t>
      </w:r>
    </w:p>
    <w:p w:rsidR="00186479" w:rsidRPr="00186479" w:rsidRDefault="00186479" w:rsidP="00186479">
      <w:pPr>
        <w:pStyle w:val="a6"/>
        <w:jc w:val="center"/>
      </w:pPr>
      <w:r w:rsidRPr="00186479">
        <w:t>ЗИМОВНИКОВСКИЙ РАЙОН</w:t>
      </w:r>
    </w:p>
    <w:p w:rsidR="00186479" w:rsidRPr="00186479" w:rsidRDefault="00186479" w:rsidP="00186479">
      <w:pPr>
        <w:pStyle w:val="a6"/>
        <w:jc w:val="center"/>
      </w:pPr>
      <w:r w:rsidRPr="00186479">
        <w:t>СОБРАНИЕ ДЕПУТАТОВ КИРОВСКОГО</w:t>
      </w:r>
    </w:p>
    <w:p w:rsidR="00186479" w:rsidRPr="00186479" w:rsidRDefault="00186479" w:rsidP="00186479">
      <w:pPr>
        <w:pStyle w:val="a6"/>
        <w:jc w:val="center"/>
      </w:pPr>
      <w:r w:rsidRPr="00186479">
        <w:t>СЕЛЬСКОГО ПОСЕЛЕНИЯ</w:t>
      </w:r>
    </w:p>
    <w:p w:rsidR="00186479" w:rsidRPr="00186479" w:rsidRDefault="00186479" w:rsidP="00186479">
      <w:pPr>
        <w:shd w:val="clear" w:color="auto" w:fill="FFFFFF"/>
        <w:tabs>
          <w:tab w:val="left" w:pos="4962"/>
          <w:tab w:val="left" w:leader="underscore" w:pos="8117"/>
        </w:tabs>
        <w:jc w:val="right"/>
        <w:rPr>
          <w:rFonts w:ascii="Times New Roman" w:hAnsi="Times New Roman" w:cs="Times New Roman"/>
          <w:b/>
          <w:color w:val="000000"/>
          <w:spacing w:val="-2"/>
          <w:sz w:val="28"/>
          <w:szCs w:val="28"/>
        </w:rPr>
      </w:pPr>
    </w:p>
    <w:p w:rsidR="00186479" w:rsidRPr="00186479" w:rsidRDefault="00186479" w:rsidP="00186479">
      <w:pPr>
        <w:pStyle w:val="1"/>
        <w:jc w:val="center"/>
        <w:rPr>
          <w:sz w:val="28"/>
          <w:szCs w:val="28"/>
        </w:rPr>
      </w:pPr>
      <w:r w:rsidRPr="00186479">
        <w:rPr>
          <w:sz w:val="28"/>
          <w:szCs w:val="28"/>
        </w:rPr>
        <w:t>РЕШЕНИЕ</w:t>
      </w:r>
    </w:p>
    <w:p w:rsidR="00186479" w:rsidRPr="00186479" w:rsidRDefault="00186479" w:rsidP="00186479">
      <w:pPr>
        <w:jc w:val="center"/>
        <w:rPr>
          <w:rFonts w:ascii="Times New Roman" w:hAnsi="Times New Roman" w:cs="Times New Roman"/>
          <w:color w:val="000000"/>
          <w:sz w:val="28"/>
          <w:szCs w:val="28"/>
        </w:rPr>
      </w:pPr>
    </w:p>
    <w:p w:rsidR="00186479" w:rsidRPr="00186479" w:rsidRDefault="00186479" w:rsidP="00186479">
      <w:pPr>
        <w:pStyle w:val="a6"/>
        <w:rPr>
          <w:sz w:val="28"/>
          <w:szCs w:val="28"/>
        </w:rPr>
      </w:pPr>
      <w:r w:rsidRPr="00186479">
        <w:rPr>
          <w:sz w:val="28"/>
          <w:szCs w:val="28"/>
        </w:rPr>
        <w:t>Об утверждении Положения «Об оплате труда</w:t>
      </w:r>
    </w:p>
    <w:p w:rsidR="00186479" w:rsidRPr="00186479" w:rsidRDefault="00186479" w:rsidP="00186479">
      <w:pPr>
        <w:pStyle w:val="a6"/>
        <w:rPr>
          <w:sz w:val="28"/>
          <w:szCs w:val="28"/>
        </w:rPr>
      </w:pPr>
      <w:r w:rsidRPr="00186479">
        <w:rPr>
          <w:sz w:val="28"/>
          <w:szCs w:val="28"/>
        </w:rPr>
        <w:t>работников, осуществляющих техническое обеспечение</w:t>
      </w:r>
    </w:p>
    <w:p w:rsidR="00186479" w:rsidRPr="00186479" w:rsidRDefault="00186479" w:rsidP="00186479">
      <w:pPr>
        <w:pStyle w:val="a6"/>
        <w:rPr>
          <w:sz w:val="28"/>
          <w:szCs w:val="28"/>
        </w:rPr>
      </w:pPr>
      <w:r w:rsidRPr="00186479">
        <w:rPr>
          <w:sz w:val="28"/>
          <w:szCs w:val="28"/>
        </w:rPr>
        <w:t xml:space="preserve">деятельности органов местного самоуправления </w:t>
      </w:r>
    </w:p>
    <w:p w:rsidR="00186479" w:rsidRPr="00186479" w:rsidRDefault="00186479" w:rsidP="00186479">
      <w:pPr>
        <w:pStyle w:val="a6"/>
        <w:rPr>
          <w:sz w:val="28"/>
          <w:szCs w:val="28"/>
        </w:rPr>
      </w:pPr>
      <w:r w:rsidRPr="00186479">
        <w:rPr>
          <w:sz w:val="28"/>
          <w:szCs w:val="28"/>
        </w:rPr>
        <w:t xml:space="preserve">Кировского сельского поселения, и обслуживающего </w:t>
      </w:r>
    </w:p>
    <w:p w:rsidR="00186479" w:rsidRPr="00186479" w:rsidRDefault="00186479" w:rsidP="00186479">
      <w:pPr>
        <w:pStyle w:val="a6"/>
        <w:rPr>
          <w:sz w:val="28"/>
          <w:szCs w:val="28"/>
        </w:rPr>
      </w:pPr>
      <w:r w:rsidRPr="00186479">
        <w:rPr>
          <w:sz w:val="28"/>
          <w:szCs w:val="28"/>
        </w:rPr>
        <w:t xml:space="preserve">персонала органов местного самоуправления </w:t>
      </w:r>
    </w:p>
    <w:p w:rsidR="00186479" w:rsidRPr="00186479" w:rsidRDefault="00186479" w:rsidP="00186479">
      <w:pPr>
        <w:pStyle w:val="a6"/>
        <w:rPr>
          <w:sz w:val="28"/>
          <w:szCs w:val="28"/>
        </w:rPr>
      </w:pPr>
      <w:r w:rsidRPr="00186479">
        <w:rPr>
          <w:sz w:val="28"/>
          <w:szCs w:val="28"/>
        </w:rPr>
        <w:t>Кировского сельского поселения»</w:t>
      </w:r>
    </w:p>
    <w:p w:rsidR="00186479" w:rsidRPr="00186479" w:rsidRDefault="00186479" w:rsidP="00186479">
      <w:pPr>
        <w:rPr>
          <w:rFonts w:ascii="Times New Roman" w:hAnsi="Times New Roman" w:cs="Times New Roman"/>
          <w:sz w:val="28"/>
          <w:szCs w:val="28"/>
        </w:rPr>
      </w:pPr>
    </w:p>
    <w:tbl>
      <w:tblPr>
        <w:tblW w:w="0" w:type="auto"/>
        <w:tblInd w:w="108" w:type="dxa"/>
        <w:tblLook w:val="01E0"/>
      </w:tblPr>
      <w:tblGrid>
        <w:gridCol w:w="3101"/>
        <w:gridCol w:w="2820"/>
        <w:gridCol w:w="3938"/>
      </w:tblGrid>
      <w:tr w:rsidR="00186479" w:rsidRPr="00186479" w:rsidTr="001607D3">
        <w:tc>
          <w:tcPr>
            <w:tcW w:w="3176" w:type="dxa"/>
          </w:tcPr>
          <w:p w:rsidR="00186479" w:rsidRPr="00186479" w:rsidRDefault="00186479" w:rsidP="00186479">
            <w:pPr>
              <w:pStyle w:val="a6"/>
              <w:rPr>
                <w:sz w:val="28"/>
                <w:szCs w:val="28"/>
              </w:rPr>
            </w:pPr>
            <w:r w:rsidRPr="00186479">
              <w:rPr>
                <w:sz w:val="28"/>
                <w:szCs w:val="28"/>
              </w:rPr>
              <w:t>Принято</w:t>
            </w:r>
          </w:p>
          <w:p w:rsidR="00186479" w:rsidRPr="00186479" w:rsidRDefault="00186479" w:rsidP="00186479">
            <w:pPr>
              <w:pStyle w:val="a6"/>
              <w:rPr>
                <w:sz w:val="28"/>
                <w:szCs w:val="28"/>
              </w:rPr>
            </w:pPr>
            <w:r w:rsidRPr="00186479">
              <w:rPr>
                <w:sz w:val="28"/>
                <w:szCs w:val="28"/>
              </w:rPr>
              <w:t>Собранием депутатов</w:t>
            </w:r>
          </w:p>
        </w:tc>
        <w:tc>
          <w:tcPr>
            <w:tcW w:w="2944" w:type="dxa"/>
          </w:tcPr>
          <w:p w:rsidR="00186479" w:rsidRPr="00186479" w:rsidRDefault="00186479" w:rsidP="00186479">
            <w:pPr>
              <w:pStyle w:val="a6"/>
              <w:rPr>
                <w:sz w:val="28"/>
                <w:szCs w:val="28"/>
              </w:rPr>
            </w:pPr>
            <w:r>
              <w:rPr>
                <w:sz w:val="28"/>
                <w:szCs w:val="28"/>
              </w:rPr>
              <w:t xml:space="preserve">   </w:t>
            </w:r>
          </w:p>
        </w:tc>
        <w:tc>
          <w:tcPr>
            <w:tcW w:w="4086" w:type="dxa"/>
          </w:tcPr>
          <w:p w:rsidR="00186479" w:rsidRPr="00186479" w:rsidRDefault="00186479" w:rsidP="00186479">
            <w:pPr>
              <w:pStyle w:val="a6"/>
              <w:rPr>
                <w:sz w:val="28"/>
                <w:szCs w:val="28"/>
              </w:rPr>
            </w:pPr>
          </w:p>
          <w:p w:rsidR="00186479" w:rsidRPr="00186479" w:rsidRDefault="00015774" w:rsidP="00186479">
            <w:pPr>
              <w:pStyle w:val="a6"/>
              <w:rPr>
                <w:sz w:val="28"/>
                <w:szCs w:val="28"/>
              </w:rPr>
            </w:pPr>
            <w:r>
              <w:rPr>
                <w:sz w:val="28"/>
                <w:szCs w:val="28"/>
              </w:rPr>
              <w:t xml:space="preserve">                    </w:t>
            </w:r>
            <w:r w:rsidR="00186479">
              <w:rPr>
                <w:sz w:val="28"/>
                <w:szCs w:val="28"/>
              </w:rPr>
              <w:t xml:space="preserve"> </w:t>
            </w:r>
            <w:r w:rsidR="00186479" w:rsidRPr="00186479">
              <w:rPr>
                <w:sz w:val="28"/>
                <w:szCs w:val="28"/>
              </w:rPr>
              <w:t>«03 » июля 2017 г.</w:t>
            </w:r>
          </w:p>
        </w:tc>
      </w:tr>
    </w:tbl>
    <w:p w:rsidR="00186479" w:rsidRPr="00186479" w:rsidRDefault="00186479" w:rsidP="00186479">
      <w:pPr>
        <w:tabs>
          <w:tab w:val="left" w:pos="9540"/>
        </w:tabs>
        <w:rPr>
          <w:rFonts w:ascii="Times New Roman" w:hAnsi="Times New Roman" w:cs="Times New Roman"/>
          <w:sz w:val="28"/>
          <w:szCs w:val="28"/>
        </w:rPr>
      </w:pPr>
    </w:p>
    <w:p w:rsidR="00186479" w:rsidRPr="00186479" w:rsidRDefault="00186479" w:rsidP="00186479">
      <w:pPr>
        <w:tabs>
          <w:tab w:val="left" w:pos="9540"/>
        </w:tabs>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В соответствии с Областным законом от 03.10.2008 №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и в целях установления единой системы оплаты труда работников, занимающих в органах местного самоуправления Кировского сельского поселения (далее - органы местного самоуправления) должности, не отнесенные к должностям муниципальной службы Кировского сельского поселения, и осуществляющих техническое обеспечение деятельности указанных органов (далее - технический персонал), и работников, осуществляющих охрану и (или) обслуживание зданий (помещений), водителей легковых автомобилей, включенных в штатные расписания органов местного самоуправления (далее - обслуживающий персонал), Собрание депутатов Кировского сельского поселения </w:t>
      </w:r>
    </w:p>
    <w:p w:rsidR="00186479" w:rsidRPr="00186479" w:rsidRDefault="00186479" w:rsidP="00186479">
      <w:pPr>
        <w:jc w:val="center"/>
        <w:rPr>
          <w:rFonts w:ascii="Times New Roman" w:hAnsi="Times New Roman" w:cs="Times New Roman"/>
          <w:sz w:val="28"/>
          <w:szCs w:val="28"/>
        </w:rPr>
      </w:pPr>
      <w:r w:rsidRPr="00186479">
        <w:rPr>
          <w:rFonts w:ascii="Times New Roman" w:hAnsi="Times New Roman" w:cs="Times New Roman"/>
          <w:sz w:val="28"/>
          <w:szCs w:val="28"/>
        </w:rPr>
        <w:t>РЕШИЛО:</w:t>
      </w:r>
    </w:p>
    <w:p w:rsidR="00186479" w:rsidRPr="00186479" w:rsidRDefault="00186479" w:rsidP="00186479">
      <w:pPr>
        <w:autoSpaceDE w:val="0"/>
        <w:autoSpaceDN w:val="0"/>
        <w:adjustRightInd w:val="0"/>
        <w:ind w:firstLine="851"/>
        <w:jc w:val="both"/>
        <w:rPr>
          <w:rFonts w:ascii="Times New Roman" w:hAnsi="Times New Roman" w:cs="Times New Roman"/>
          <w:sz w:val="28"/>
          <w:szCs w:val="28"/>
        </w:rPr>
      </w:pPr>
      <w:smartTag w:uri="urn:schemas-microsoft-com:office:smarttags" w:element="PersonName">
        <w:r w:rsidRPr="00186479">
          <w:rPr>
            <w:rFonts w:ascii="Times New Roman" w:hAnsi="Times New Roman" w:cs="Times New Roman"/>
            <w:sz w:val="28"/>
            <w:szCs w:val="28"/>
          </w:rPr>
          <w:t>1</w:t>
        </w:r>
      </w:smartTag>
      <w:r w:rsidRPr="00186479">
        <w:rPr>
          <w:rFonts w:ascii="Times New Roman" w:hAnsi="Times New Roman" w:cs="Times New Roman"/>
          <w:sz w:val="28"/>
          <w:szCs w:val="28"/>
        </w:rPr>
        <w:t xml:space="preserve">. Утвердить Положение об оплате труда обслуживающего персонала и работников, осуществляющих техническое обеспечение деятельности Администрации Кировского сельского поселения (приложение № </w:t>
      </w:r>
      <w:smartTag w:uri="urn:schemas-microsoft-com:office:smarttags" w:element="PersonName">
        <w:r w:rsidRPr="00186479">
          <w:rPr>
            <w:rFonts w:ascii="Times New Roman" w:hAnsi="Times New Roman" w:cs="Times New Roman"/>
            <w:sz w:val="28"/>
            <w:szCs w:val="28"/>
          </w:rPr>
          <w:t>1</w:t>
        </w:r>
      </w:smartTag>
      <w:r w:rsidRPr="00186479">
        <w:rPr>
          <w:rFonts w:ascii="Times New Roman" w:hAnsi="Times New Roman" w:cs="Times New Roman"/>
          <w:sz w:val="28"/>
          <w:szCs w:val="28"/>
        </w:rPr>
        <w:t>).</w:t>
      </w:r>
    </w:p>
    <w:p w:rsidR="00186479" w:rsidRPr="00186479" w:rsidRDefault="00186479" w:rsidP="00186479">
      <w:pPr>
        <w:autoSpaceDE w:val="0"/>
        <w:autoSpaceDN w:val="0"/>
        <w:adjustRightInd w:val="0"/>
        <w:ind w:firstLine="851"/>
        <w:jc w:val="both"/>
        <w:rPr>
          <w:rFonts w:ascii="Times New Roman" w:hAnsi="Times New Roman" w:cs="Times New Roman"/>
          <w:sz w:val="28"/>
          <w:szCs w:val="28"/>
        </w:rPr>
      </w:pPr>
      <w:r w:rsidRPr="00186479">
        <w:rPr>
          <w:rFonts w:ascii="Times New Roman" w:hAnsi="Times New Roman" w:cs="Times New Roman"/>
          <w:sz w:val="28"/>
          <w:szCs w:val="28"/>
        </w:rPr>
        <w:t>2. Утвердить Положение о премировании обслуживающего персонала и работников, осуществляющих техническое обеспечение деятельности Администрации Кировского сельского поселения (приложение № 2).</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3. Признать утратившими силу:</w:t>
      </w:r>
    </w:p>
    <w:p w:rsidR="00186479" w:rsidRPr="00186479" w:rsidRDefault="00186479" w:rsidP="00186479">
      <w:pPr>
        <w:jc w:val="both"/>
        <w:rPr>
          <w:rFonts w:ascii="Times New Roman" w:hAnsi="Times New Roman" w:cs="Times New Roman"/>
          <w:sz w:val="28"/>
          <w:szCs w:val="28"/>
        </w:rPr>
      </w:pPr>
      <w:r w:rsidRPr="00186479">
        <w:rPr>
          <w:rFonts w:ascii="Times New Roman" w:hAnsi="Times New Roman" w:cs="Times New Roman"/>
          <w:sz w:val="28"/>
          <w:szCs w:val="28"/>
        </w:rPr>
        <w:lastRenderedPageBreak/>
        <w:t xml:space="preserve">            Решение Собрания депутатов Кировского сельского поселения второго созыва  от 26.12.2008 г № 75/1 «Об оплате труда работников, осуществляющих техническое обеспечение органов местного самоуправления Кировского сельского поселения, и обслуживающего персонала органов местного самоуправления Кировского сельского поселения».</w:t>
      </w:r>
    </w:p>
    <w:p w:rsidR="00186479" w:rsidRPr="00186479" w:rsidRDefault="00186479" w:rsidP="00186479">
      <w:pPr>
        <w:pStyle w:val="ConsPlusNormal"/>
        <w:ind w:firstLine="0"/>
        <w:jc w:val="both"/>
        <w:rPr>
          <w:rFonts w:ascii="Times New Roman" w:hAnsi="Times New Roman" w:cs="Times New Roman"/>
          <w:sz w:val="28"/>
          <w:szCs w:val="28"/>
        </w:rPr>
      </w:pPr>
      <w:r w:rsidRPr="00186479">
        <w:rPr>
          <w:rFonts w:ascii="Times New Roman" w:hAnsi="Times New Roman" w:cs="Times New Roman"/>
          <w:sz w:val="28"/>
          <w:szCs w:val="28"/>
        </w:rPr>
        <w:t xml:space="preserve">  4. Настоящее решение обнародовать на территории Кировского сельского поселения и разместить в сети Интернет на официальном Интернет-сайте Администрации Кировского сельского поселения. </w:t>
      </w:r>
    </w:p>
    <w:p w:rsidR="00186479" w:rsidRPr="00186479" w:rsidRDefault="00186479" w:rsidP="00186479">
      <w:pPr>
        <w:widowControl w:val="0"/>
        <w:autoSpaceDE w:val="0"/>
        <w:autoSpaceDN w:val="0"/>
        <w:adjustRightInd w:val="0"/>
        <w:jc w:val="both"/>
        <w:rPr>
          <w:rFonts w:ascii="Times New Roman" w:hAnsi="Times New Roman" w:cs="Times New Roman"/>
          <w:sz w:val="28"/>
          <w:szCs w:val="28"/>
        </w:rPr>
      </w:pPr>
      <w:r w:rsidRPr="00186479">
        <w:rPr>
          <w:rFonts w:ascii="Times New Roman" w:hAnsi="Times New Roman" w:cs="Times New Roman"/>
          <w:sz w:val="28"/>
          <w:szCs w:val="28"/>
        </w:rPr>
        <w:t xml:space="preserve">  5. Решение вступает в силу со дня его официального обнародования. </w:t>
      </w:r>
    </w:p>
    <w:p w:rsidR="00186479" w:rsidRPr="00186479" w:rsidRDefault="00186479" w:rsidP="00186479">
      <w:pPr>
        <w:widowControl w:val="0"/>
        <w:autoSpaceDE w:val="0"/>
        <w:autoSpaceDN w:val="0"/>
        <w:adjustRightInd w:val="0"/>
        <w:jc w:val="both"/>
        <w:rPr>
          <w:rFonts w:ascii="Times New Roman" w:hAnsi="Times New Roman" w:cs="Times New Roman"/>
          <w:b/>
          <w:sz w:val="28"/>
          <w:szCs w:val="28"/>
        </w:rPr>
      </w:pPr>
      <w:r w:rsidRPr="00186479">
        <w:rPr>
          <w:rFonts w:ascii="Times New Roman" w:hAnsi="Times New Roman" w:cs="Times New Roman"/>
          <w:sz w:val="28"/>
          <w:szCs w:val="28"/>
        </w:rPr>
        <w:t xml:space="preserve">  6. Контроль за исполнением настоящего Решения возложить на постоянную комиссию по бюджету, налогам, собственности, по местному самоуправлению и охране общественного порядка.</w:t>
      </w:r>
    </w:p>
    <w:p w:rsidR="00186479" w:rsidRPr="00186479" w:rsidRDefault="00186479" w:rsidP="00186479">
      <w:pPr>
        <w:widowControl w:val="0"/>
        <w:autoSpaceDE w:val="0"/>
        <w:autoSpaceDN w:val="0"/>
        <w:adjustRightInd w:val="0"/>
        <w:jc w:val="both"/>
        <w:rPr>
          <w:rFonts w:ascii="Times New Roman" w:hAnsi="Times New Roman" w:cs="Times New Roman"/>
          <w:b/>
          <w:sz w:val="28"/>
          <w:szCs w:val="28"/>
        </w:rPr>
      </w:pPr>
    </w:p>
    <w:p w:rsidR="00186479" w:rsidRPr="00186479" w:rsidRDefault="00186479" w:rsidP="00186479">
      <w:pPr>
        <w:pStyle w:val="a6"/>
        <w:rPr>
          <w:sz w:val="28"/>
          <w:szCs w:val="28"/>
        </w:rPr>
      </w:pPr>
      <w:r w:rsidRPr="00186479">
        <w:rPr>
          <w:sz w:val="28"/>
          <w:szCs w:val="28"/>
        </w:rPr>
        <w:t>Председатель Собрания депутатов –</w:t>
      </w:r>
    </w:p>
    <w:p w:rsidR="00186479" w:rsidRPr="00186479" w:rsidRDefault="00186479" w:rsidP="00186479">
      <w:pPr>
        <w:pStyle w:val="a6"/>
      </w:pPr>
      <w:r w:rsidRPr="00186479">
        <w:rPr>
          <w:sz w:val="28"/>
          <w:szCs w:val="28"/>
        </w:rPr>
        <w:t>глава Кировского сельского поселения                                                  З.И.Великоднева</w:t>
      </w:r>
    </w:p>
    <w:p w:rsidR="00186479" w:rsidRDefault="00186479" w:rsidP="00186479">
      <w:pPr>
        <w:rPr>
          <w:rFonts w:ascii="Times New Roman" w:hAnsi="Times New Roman" w:cs="Times New Roman"/>
          <w:sz w:val="28"/>
          <w:szCs w:val="28"/>
        </w:rPr>
      </w:pPr>
      <w:r w:rsidRPr="00186479">
        <w:rPr>
          <w:rFonts w:ascii="Times New Roman" w:hAnsi="Times New Roman" w:cs="Times New Roman"/>
          <w:sz w:val="28"/>
          <w:szCs w:val="28"/>
        </w:rPr>
        <w:t xml:space="preserve"> </w:t>
      </w:r>
    </w:p>
    <w:p w:rsidR="00186479" w:rsidRDefault="00186479" w:rsidP="00186479">
      <w:pPr>
        <w:rPr>
          <w:rFonts w:ascii="Times New Roman" w:hAnsi="Times New Roman" w:cs="Times New Roman"/>
          <w:sz w:val="28"/>
          <w:szCs w:val="28"/>
        </w:rPr>
      </w:pPr>
    </w:p>
    <w:p w:rsidR="00186479" w:rsidRPr="00186479" w:rsidRDefault="00186479" w:rsidP="00186479">
      <w:pPr>
        <w:pStyle w:val="a6"/>
        <w:rPr>
          <w:sz w:val="28"/>
          <w:szCs w:val="28"/>
        </w:rPr>
      </w:pPr>
      <w:r w:rsidRPr="00186479">
        <w:rPr>
          <w:sz w:val="28"/>
          <w:szCs w:val="28"/>
        </w:rPr>
        <w:t>х. Хуторской</w:t>
      </w:r>
    </w:p>
    <w:p w:rsidR="00186479" w:rsidRPr="00186479" w:rsidRDefault="00186479" w:rsidP="00186479">
      <w:pPr>
        <w:pStyle w:val="a6"/>
        <w:rPr>
          <w:sz w:val="28"/>
          <w:szCs w:val="28"/>
        </w:rPr>
      </w:pPr>
      <w:r w:rsidRPr="00186479">
        <w:rPr>
          <w:sz w:val="28"/>
          <w:szCs w:val="28"/>
        </w:rPr>
        <w:t>«03» июля 2017</w:t>
      </w:r>
    </w:p>
    <w:p w:rsidR="00186479" w:rsidRPr="00186479" w:rsidRDefault="00186479" w:rsidP="00186479">
      <w:pPr>
        <w:pStyle w:val="a6"/>
        <w:rPr>
          <w:sz w:val="28"/>
          <w:szCs w:val="28"/>
        </w:rPr>
      </w:pPr>
      <w:r w:rsidRPr="00186479">
        <w:rPr>
          <w:sz w:val="28"/>
          <w:szCs w:val="28"/>
        </w:rPr>
        <w:t xml:space="preserve">  № 32</w:t>
      </w: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center"/>
        <w:outlineLvl w:val="0"/>
        <w:rPr>
          <w:rFonts w:ascii="Times New Roman" w:hAnsi="Times New Roman" w:cs="Times New Roman"/>
          <w:sz w:val="28"/>
          <w:szCs w:val="28"/>
        </w:rPr>
      </w:pPr>
    </w:p>
    <w:p w:rsidR="00186479" w:rsidRDefault="00186479" w:rsidP="00186479">
      <w:pPr>
        <w:pStyle w:val="ConsPlusNormal"/>
        <w:widowControl/>
        <w:ind w:left="6521" w:firstLine="0"/>
        <w:jc w:val="right"/>
        <w:outlineLvl w:val="0"/>
        <w:rPr>
          <w:rFonts w:ascii="Times New Roman" w:hAnsi="Times New Roman" w:cs="Times New Roman"/>
          <w:sz w:val="28"/>
          <w:szCs w:val="28"/>
        </w:rPr>
      </w:pPr>
    </w:p>
    <w:p w:rsidR="00186479" w:rsidRPr="00186479" w:rsidRDefault="00186479" w:rsidP="00186479">
      <w:pPr>
        <w:pStyle w:val="ConsPlusNormal"/>
        <w:widowControl/>
        <w:ind w:left="6521" w:firstLine="0"/>
        <w:jc w:val="right"/>
        <w:outlineLvl w:val="0"/>
        <w:rPr>
          <w:rFonts w:ascii="Times New Roman" w:hAnsi="Times New Roman" w:cs="Times New Roman"/>
          <w:sz w:val="28"/>
          <w:szCs w:val="28"/>
        </w:rPr>
      </w:pPr>
      <w:r w:rsidRPr="00186479">
        <w:rPr>
          <w:rFonts w:ascii="Times New Roman" w:hAnsi="Times New Roman" w:cs="Times New Roman"/>
          <w:sz w:val="28"/>
          <w:szCs w:val="28"/>
        </w:rPr>
        <w:lastRenderedPageBreak/>
        <w:t>Приложение № 1</w:t>
      </w:r>
    </w:p>
    <w:p w:rsidR="00186479" w:rsidRPr="00186479" w:rsidRDefault="00186479" w:rsidP="00186479">
      <w:pPr>
        <w:pStyle w:val="ConsPlusNormal"/>
        <w:widowControl/>
        <w:ind w:left="6521" w:firstLine="0"/>
        <w:jc w:val="right"/>
        <w:rPr>
          <w:rFonts w:ascii="Times New Roman" w:hAnsi="Times New Roman" w:cs="Times New Roman"/>
          <w:sz w:val="28"/>
          <w:szCs w:val="28"/>
        </w:rPr>
      </w:pPr>
      <w:r w:rsidRPr="00186479">
        <w:rPr>
          <w:rFonts w:ascii="Times New Roman" w:hAnsi="Times New Roman" w:cs="Times New Roman"/>
          <w:sz w:val="28"/>
          <w:szCs w:val="28"/>
        </w:rPr>
        <w:t>к решению</w:t>
      </w:r>
    </w:p>
    <w:p w:rsidR="00186479" w:rsidRPr="00186479" w:rsidRDefault="00186479" w:rsidP="00186479">
      <w:pPr>
        <w:pStyle w:val="ConsPlusNormal"/>
        <w:widowControl/>
        <w:ind w:left="6521" w:firstLine="0"/>
        <w:jc w:val="right"/>
        <w:rPr>
          <w:rFonts w:ascii="Times New Roman" w:hAnsi="Times New Roman" w:cs="Times New Roman"/>
          <w:sz w:val="28"/>
          <w:szCs w:val="28"/>
        </w:rPr>
      </w:pPr>
      <w:r w:rsidRPr="00186479">
        <w:rPr>
          <w:rFonts w:ascii="Times New Roman" w:hAnsi="Times New Roman" w:cs="Times New Roman"/>
          <w:sz w:val="28"/>
          <w:szCs w:val="28"/>
        </w:rPr>
        <w:t>Собрания депутатов</w:t>
      </w:r>
    </w:p>
    <w:p w:rsidR="00186479" w:rsidRPr="00186479" w:rsidRDefault="00186479" w:rsidP="00186479">
      <w:pPr>
        <w:pStyle w:val="ConsPlusNormal"/>
        <w:widowControl/>
        <w:ind w:left="6521" w:firstLine="0"/>
        <w:jc w:val="right"/>
        <w:rPr>
          <w:rFonts w:ascii="Times New Roman" w:hAnsi="Times New Roman" w:cs="Times New Roman"/>
          <w:sz w:val="28"/>
          <w:szCs w:val="28"/>
        </w:rPr>
      </w:pPr>
      <w:r w:rsidRPr="00186479">
        <w:rPr>
          <w:rFonts w:ascii="Times New Roman" w:hAnsi="Times New Roman" w:cs="Times New Roman"/>
          <w:sz w:val="28"/>
          <w:szCs w:val="28"/>
        </w:rPr>
        <w:t>Кировского сельского поселения третьего созыва</w:t>
      </w:r>
    </w:p>
    <w:p w:rsidR="00186479" w:rsidRPr="00186479" w:rsidRDefault="00186479" w:rsidP="00186479">
      <w:pPr>
        <w:pStyle w:val="ConsPlusNormal"/>
        <w:widowControl/>
        <w:ind w:left="6521" w:firstLine="0"/>
        <w:jc w:val="right"/>
        <w:rPr>
          <w:rFonts w:ascii="Times New Roman" w:hAnsi="Times New Roman" w:cs="Times New Roman"/>
          <w:sz w:val="28"/>
          <w:szCs w:val="28"/>
        </w:rPr>
      </w:pPr>
      <w:r w:rsidRPr="00186479">
        <w:rPr>
          <w:rFonts w:ascii="Times New Roman" w:hAnsi="Times New Roman" w:cs="Times New Roman"/>
          <w:sz w:val="28"/>
          <w:szCs w:val="28"/>
        </w:rPr>
        <w:t>от 03.07.2017 № 32</w:t>
      </w:r>
    </w:p>
    <w:p w:rsidR="00186479" w:rsidRPr="00186479" w:rsidRDefault="00186479" w:rsidP="00186479">
      <w:pPr>
        <w:pStyle w:val="a6"/>
        <w:jc w:val="center"/>
      </w:pPr>
      <w:r w:rsidRPr="00186479">
        <w:t>ПОЛОЖЕНИЕ</w:t>
      </w:r>
    </w:p>
    <w:p w:rsidR="00186479" w:rsidRPr="00186479" w:rsidRDefault="00186479" w:rsidP="00186479">
      <w:pPr>
        <w:pStyle w:val="a6"/>
        <w:jc w:val="center"/>
      </w:pPr>
      <w:r w:rsidRPr="00186479">
        <w:t>ОБ ОПЛАТЕ ТРУДА ОБСЛУЖИВАЮЩЕГО ПЕРСОНАЛА И РАБОТНИКОВ, ОСУЩЕСТВЛЯЮЩИХ ТЕХНИЧЕСКОЕ ОБЕСПЕЧЕНИЕ</w:t>
      </w:r>
    </w:p>
    <w:p w:rsidR="00186479" w:rsidRDefault="00186479" w:rsidP="00186479">
      <w:pPr>
        <w:pStyle w:val="a6"/>
        <w:jc w:val="center"/>
      </w:pPr>
      <w:r w:rsidRPr="00186479">
        <w:t>ДЕЯТЕЛЬНОСТИ АДМИНИСТРАЦИИ КИРОВСКОГО СЕЛЬСКОГО ПОСЕЛЕНИЯ</w:t>
      </w:r>
    </w:p>
    <w:p w:rsidR="00186479" w:rsidRPr="00186479" w:rsidRDefault="00186479" w:rsidP="00186479">
      <w:pPr>
        <w:pStyle w:val="a6"/>
        <w:jc w:val="center"/>
      </w:pP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Статья 1. Предмет регулирования настоящего Положения</w:t>
      </w:r>
    </w:p>
    <w:p w:rsidR="00186479" w:rsidRPr="00186479" w:rsidRDefault="00186479" w:rsidP="00186479">
      <w:pPr>
        <w:spacing w:line="257" w:lineRule="auto"/>
        <w:ind w:firstLine="851"/>
        <w:jc w:val="both"/>
        <w:rPr>
          <w:rFonts w:ascii="Times New Roman" w:hAnsi="Times New Roman" w:cs="Times New Roman"/>
          <w:sz w:val="28"/>
          <w:szCs w:val="28"/>
        </w:rPr>
      </w:pPr>
      <w:smartTag w:uri="urn:schemas-microsoft-com:office:smarttags" w:element="PersonName">
        <w:r w:rsidRPr="00186479">
          <w:rPr>
            <w:rFonts w:ascii="Times New Roman" w:hAnsi="Times New Roman" w:cs="Times New Roman"/>
            <w:sz w:val="28"/>
            <w:szCs w:val="28"/>
          </w:rPr>
          <w:t>1</w:t>
        </w:r>
      </w:smartTag>
      <w:r w:rsidRPr="00186479">
        <w:rPr>
          <w:rFonts w:ascii="Times New Roman" w:hAnsi="Times New Roman" w:cs="Times New Roman"/>
          <w:sz w:val="28"/>
          <w:szCs w:val="28"/>
        </w:rPr>
        <w:t>.</w:t>
      </w:r>
      <w:smartTag w:uri="urn:schemas-microsoft-com:office:smarttags" w:element="PersonName">
        <w:r w:rsidRPr="00186479">
          <w:rPr>
            <w:rFonts w:ascii="Times New Roman" w:hAnsi="Times New Roman" w:cs="Times New Roman"/>
            <w:sz w:val="28"/>
            <w:szCs w:val="28"/>
          </w:rPr>
          <w:t>1</w:t>
        </w:r>
      </w:smartTag>
      <w:r w:rsidRPr="00186479">
        <w:rPr>
          <w:rFonts w:ascii="Times New Roman" w:hAnsi="Times New Roman" w:cs="Times New Roman"/>
          <w:sz w:val="28"/>
          <w:szCs w:val="28"/>
        </w:rPr>
        <w:t>. Настоящее Положение устанавливает систему оплаты труда работников, занимающих в Администрации Кировского сельского поселения должности, не отнесенные к должностям муниципальной службы Кировского сельского поселения, и осуществляющих техническое обеспечение деятельности Администрации Кировского сельского поселения (далее – технический персонал), и работников, осуществляющих охрану и (или) обслуживание зданий (помещений), водителей легковых автомобилей, включенных в штатные расписания Администрации Кировского сельского поселения (далее – обслуживающий персонал).</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Статья 2. Система оплаты труда технического персонала и обслуживающего персонала</w:t>
      </w:r>
    </w:p>
    <w:p w:rsidR="00186479" w:rsidRPr="00186479" w:rsidRDefault="00186479" w:rsidP="00186479">
      <w:pPr>
        <w:pStyle w:val="a6"/>
        <w:rPr>
          <w:sz w:val="28"/>
          <w:szCs w:val="28"/>
        </w:rPr>
      </w:pPr>
      <w:r w:rsidRPr="00186479">
        <w:rPr>
          <w:sz w:val="28"/>
          <w:szCs w:val="28"/>
        </w:rPr>
        <w:t>2.1. Система оплаты труда технического персонала включает в себя:</w:t>
      </w:r>
    </w:p>
    <w:p w:rsidR="00186479" w:rsidRPr="00186479" w:rsidRDefault="00186479" w:rsidP="00186479">
      <w:pPr>
        <w:pStyle w:val="a6"/>
        <w:rPr>
          <w:sz w:val="28"/>
          <w:szCs w:val="28"/>
        </w:rPr>
      </w:pPr>
      <w:r w:rsidRPr="00186479">
        <w:rPr>
          <w:sz w:val="28"/>
          <w:szCs w:val="28"/>
        </w:rPr>
        <w:t>2.1.1. Должностные оклады  специалистов и служащих.</w:t>
      </w:r>
    </w:p>
    <w:p w:rsidR="00186479" w:rsidRPr="00186479" w:rsidRDefault="00186479" w:rsidP="00186479">
      <w:pPr>
        <w:pStyle w:val="a6"/>
        <w:rPr>
          <w:sz w:val="28"/>
          <w:szCs w:val="28"/>
        </w:rPr>
      </w:pPr>
      <w:r w:rsidRPr="00186479">
        <w:rPr>
          <w:sz w:val="28"/>
          <w:szCs w:val="28"/>
        </w:rPr>
        <w:t>2.1.2. Выплаты компенсационного характера.</w:t>
      </w:r>
    </w:p>
    <w:p w:rsidR="00186479" w:rsidRPr="00186479" w:rsidRDefault="00186479" w:rsidP="00186479">
      <w:pPr>
        <w:pStyle w:val="a6"/>
        <w:rPr>
          <w:sz w:val="28"/>
          <w:szCs w:val="28"/>
        </w:rPr>
      </w:pPr>
      <w:r w:rsidRPr="00186479">
        <w:rPr>
          <w:sz w:val="28"/>
          <w:szCs w:val="28"/>
        </w:rPr>
        <w:t>2.1.3. Выплаты стимулирующего характера.</w:t>
      </w:r>
    </w:p>
    <w:p w:rsidR="00186479" w:rsidRPr="00186479" w:rsidRDefault="00186479" w:rsidP="00186479">
      <w:pPr>
        <w:pStyle w:val="a6"/>
        <w:rPr>
          <w:sz w:val="28"/>
          <w:szCs w:val="28"/>
        </w:rPr>
      </w:pPr>
      <w:r w:rsidRPr="00186479">
        <w:rPr>
          <w:sz w:val="28"/>
          <w:szCs w:val="28"/>
        </w:rPr>
        <w:t>2.2. Система оплаты труда обслуживающего персонала включает в себя:</w:t>
      </w:r>
    </w:p>
    <w:p w:rsidR="00186479" w:rsidRPr="00186479" w:rsidRDefault="00186479" w:rsidP="00186479">
      <w:pPr>
        <w:pStyle w:val="a6"/>
        <w:rPr>
          <w:sz w:val="28"/>
          <w:szCs w:val="28"/>
        </w:rPr>
      </w:pPr>
      <w:r w:rsidRPr="00186479">
        <w:rPr>
          <w:sz w:val="28"/>
          <w:szCs w:val="28"/>
        </w:rPr>
        <w:t>2.2.1. Ставки заработной платы.</w:t>
      </w:r>
    </w:p>
    <w:p w:rsidR="00186479" w:rsidRPr="00186479" w:rsidRDefault="00186479" w:rsidP="00186479">
      <w:pPr>
        <w:pStyle w:val="a6"/>
        <w:rPr>
          <w:sz w:val="28"/>
          <w:szCs w:val="28"/>
        </w:rPr>
      </w:pPr>
      <w:r w:rsidRPr="00186479">
        <w:rPr>
          <w:sz w:val="28"/>
          <w:szCs w:val="28"/>
        </w:rPr>
        <w:t>2.2.2. Выплаты компенсационного характера.</w:t>
      </w:r>
    </w:p>
    <w:p w:rsidR="00186479" w:rsidRDefault="00186479" w:rsidP="00186479">
      <w:pPr>
        <w:pStyle w:val="a6"/>
        <w:rPr>
          <w:sz w:val="28"/>
          <w:szCs w:val="28"/>
        </w:rPr>
      </w:pPr>
      <w:r w:rsidRPr="00186479">
        <w:rPr>
          <w:sz w:val="28"/>
          <w:szCs w:val="28"/>
        </w:rPr>
        <w:t>2.2.3. Выплаты стимулирующего характера.</w:t>
      </w:r>
    </w:p>
    <w:p w:rsidR="00186479" w:rsidRPr="00186479" w:rsidRDefault="00186479" w:rsidP="00186479">
      <w:pPr>
        <w:pStyle w:val="a6"/>
        <w:rPr>
          <w:sz w:val="28"/>
          <w:szCs w:val="28"/>
        </w:rPr>
      </w:pP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2.3. В случаях, установленных законодательством Российской Федерации, к заработной плате технического персонала и обслуживающего персонала устанавливается районный коэффициент (коэффициент).</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2.4. Производить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организации) на соответствующий календарный месяц года, составленным со</w:t>
      </w:r>
      <w:r w:rsidRPr="00186479">
        <w:rPr>
          <w:rFonts w:ascii="Times New Roman" w:hAnsi="Times New Roman" w:cs="Times New Roman"/>
          <w:sz w:val="28"/>
          <w:szCs w:val="28"/>
        </w:rPr>
        <w:softHyphen/>
        <w:t>гласно производственному календарю, выполнившего нормы труда (трудовые обязанности), окажется ниже минимального размера оплаты труда, установлен</w:t>
      </w:r>
      <w:r w:rsidRPr="00186479">
        <w:rPr>
          <w:rFonts w:ascii="Times New Roman" w:hAnsi="Times New Roman" w:cs="Times New Roman"/>
          <w:sz w:val="28"/>
          <w:szCs w:val="28"/>
        </w:rPr>
        <w:softHyphen/>
        <w:t xml:space="preserve">ного федеральным законодательством работнику. </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lastRenderedPageBreak/>
        <w:t>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Начислять доплату работнику по основному месту работы по основной профессии, должности и выплачивать вместе с заработной платой за истекший календарный месяц.</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Средства для установления доплаты до минимального размера оплаты труда предусматриваются при планировании фонда оплаты труда на очередной финансовый год.</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Статья 3. Порядок установления должностных окладов технического персонала и ставок заработной платы обслуживающего персонала</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3.1. Размеры должностных </w:t>
      </w:r>
      <w:hyperlink w:anchor="P145" w:history="1">
        <w:r w:rsidRPr="00186479">
          <w:rPr>
            <w:rFonts w:ascii="Times New Roman" w:hAnsi="Times New Roman" w:cs="Times New Roman"/>
            <w:sz w:val="28"/>
            <w:szCs w:val="28"/>
          </w:rPr>
          <w:t>окладов</w:t>
        </w:r>
      </w:hyperlink>
      <w:r w:rsidRPr="00186479">
        <w:rPr>
          <w:rFonts w:ascii="Times New Roman" w:hAnsi="Times New Roman" w:cs="Times New Roman"/>
          <w:sz w:val="28"/>
          <w:szCs w:val="28"/>
        </w:rPr>
        <w:t xml:space="preserve"> технического персонала устанавливаются согласно приложению № 1 к настоящему Положению.</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3.2. Размеры </w:t>
      </w:r>
      <w:hyperlink w:anchor="P205" w:history="1">
        <w:r w:rsidRPr="00186479">
          <w:rPr>
            <w:rFonts w:ascii="Times New Roman" w:hAnsi="Times New Roman" w:cs="Times New Roman"/>
            <w:sz w:val="28"/>
            <w:szCs w:val="28"/>
          </w:rPr>
          <w:t>ставок</w:t>
        </w:r>
      </w:hyperlink>
      <w:r w:rsidRPr="00186479">
        <w:rPr>
          <w:rFonts w:ascii="Times New Roman" w:hAnsi="Times New Roman" w:cs="Times New Roman"/>
          <w:sz w:val="28"/>
          <w:szCs w:val="28"/>
        </w:rPr>
        <w:t xml:space="preserve"> заработной платы обслуживающего персонала устанавливаются согласно приложению № 2 к настоящему Положению.</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Статья 4. Компенсационные выплаты отдельным категориям работников из числа технического персонала и обслуживающего персонала</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4.1. 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 ставке заработной платы:</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4.1.1. За применение в работе дезинфицирующих и токсичных средств уборщикам служебных помещений – в размере 10 процентов ставки заработной платы.</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Указанная доплата устанавливается по результатам проведения специальной оценки условий труда за время фактической занятости на таких работах.</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Доплата устанавливается каждому уборщику служебных помещений персонально соответствующим распорядительным актом Администрации Кировского сельского поселения.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Выплата ежемесячной доплаты к ставке заработной платы уборщикам служебных помещений за применение дезинфицирующих и токсичных средств осуществляется за счет средств фонда оплаты труда обслуживающего персонала.</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При утверждении фонда оплаты труда сверх сумм средств, направляемых для выплаты заработной платы обслуживающему персоналу (уборщикам </w:t>
      </w:r>
      <w:r w:rsidRPr="00186479">
        <w:rPr>
          <w:rFonts w:ascii="Times New Roman" w:hAnsi="Times New Roman" w:cs="Times New Roman"/>
          <w:sz w:val="28"/>
          <w:szCs w:val="28"/>
        </w:rPr>
        <w:lastRenderedPageBreak/>
        <w:t>служебных помещений) предусматриваются средства на выплату (в расчете на год) за применение в работе дезинфицирующих и токсичных средств – в размере 1,2 ставки заработной платы.</w:t>
      </w:r>
    </w:p>
    <w:p w:rsidR="00186479" w:rsidRPr="00186479" w:rsidRDefault="00186479" w:rsidP="00186479">
      <w:pPr>
        <w:widowControl w:val="0"/>
        <w:autoSpaceDE w:val="0"/>
        <w:autoSpaceDN w:val="0"/>
        <w:ind w:firstLine="851"/>
        <w:jc w:val="both"/>
        <w:rPr>
          <w:rFonts w:ascii="Times New Roman" w:eastAsia="Calibri" w:hAnsi="Times New Roman" w:cs="Times New Roman"/>
          <w:color w:val="000000"/>
          <w:sz w:val="28"/>
          <w:szCs w:val="28"/>
          <w:lang w:eastAsia="en-US"/>
        </w:rPr>
      </w:pPr>
      <w:r w:rsidRPr="00186479">
        <w:rPr>
          <w:rFonts w:ascii="Times New Roman" w:eastAsia="Calibri" w:hAnsi="Times New Roman" w:cs="Times New Roman"/>
          <w:color w:val="000000"/>
          <w:sz w:val="28"/>
          <w:szCs w:val="28"/>
          <w:lang w:eastAsia="en-US"/>
        </w:rPr>
        <w:t>4.1.2. За работу в ночное время работникам, занятым на работе в ночное время (с 22 до 6 часов), – в размере 35 процентов часовой ставки заработной платы (должностного оклада, рассчитанного за час работы) за каждый час работы в ночное время.</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Статья 5. Стимулирующие выплаты техническому персоналу и обслуживающему персоналу</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5.1. 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к ставке заработной платы в следующих размерах:</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5.1.1. работникам из числа технического персонала:</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 инспектору – 50 процентов должностного оклада;</w:t>
      </w:r>
      <w:r w:rsidRPr="00186479">
        <w:rPr>
          <w:rFonts w:ascii="Times New Roman" w:hAnsi="Times New Roman" w:cs="Times New Roman"/>
          <w:sz w:val="28"/>
          <w:szCs w:val="28"/>
        </w:rPr>
        <w:tab/>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работникам из числа обслуживающего персонала –  50 процентов ставки заработной платы.</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Ежемесячная надбавка к должностному окладу технического персонала, к ставке заработной платы обслуживающего персонала за интенсивность и высокие результаты работы выплачивается за фактически отработанное.</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Выплата ежемесячной надбавка за интенсивность и высокие результаты работы производится без издания распорядительного документа в дни выплаты заработной платы за текущий месяц по единой ведомости.</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5.2. Ежемесячная надбавка к должностному окладу за выслугу лет устанавливается техническому персоналу в зависимости от стажа работы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2"/>
        <w:gridCol w:w="4995"/>
      </w:tblGrid>
      <w:tr w:rsidR="00186479" w:rsidRPr="00186479" w:rsidTr="001607D3">
        <w:tc>
          <w:tcPr>
            <w:tcW w:w="5210"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При стаже работы:</w:t>
            </w:r>
          </w:p>
        </w:tc>
        <w:tc>
          <w:tcPr>
            <w:tcW w:w="5211"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В процентах:</w:t>
            </w:r>
          </w:p>
        </w:tc>
      </w:tr>
      <w:tr w:rsidR="00186479" w:rsidRPr="00186479" w:rsidTr="001607D3">
        <w:tc>
          <w:tcPr>
            <w:tcW w:w="5210"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от 1 года до 5 лет</w:t>
            </w:r>
          </w:p>
        </w:tc>
        <w:tc>
          <w:tcPr>
            <w:tcW w:w="5211"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10</w:t>
            </w:r>
          </w:p>
        </w:tc>
      </w:tr>
      <w:tr w:rsidR="00186479" w:rsidRPr="00186479" w:rsidTr="001607D3">
        <w:tc>
          <w:tcPr>
            <w:tcW w:w="5210"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от 5 до 10 лет</w:t>
            </w:r>
          </w:p>
        </w:tc>
        <w:tc>
          <w:tcPr>
            <w:tcW w:w="5211"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15</w:t>
            </w:r>
          </w:p>
        </w:tc>
      </w:tr>
      <w:tr w:rsidR="00186479" w:rsidRPr="00186479" w:rsidTr="001607D3">
        <w:tc>
          <w:tcPr>
            <w:tcW w:w="5210"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от 10 до 15 лет</w:t>
            </w:r>
          </w:p>
        </w:tc>
        <w:tc>
          <w:tcPr>
            <w:tcW w:w="5211"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20</w:t>
            </w:r>
          </w:p>
        </w:tc>
      </w:tr>
      <w:tr w:rsidR="00186479" w:rsidRPr="00186479" w:rsidTr="001607D3">
        <w:tc>
          <w:tcPr>
            <w:tcW w:w="5210"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свыше 15 лет</w:t>
            </w:r>
          </w:p>
        </w:tc>
        <w:tc>
          <w:tcPr>
            <w:tcW w:w="5211" w:type="dxa"/>
            <w:shd w:val="clear" w:color="auto" w:fill="auto"/>
          </w:tcPr>
          <w:p w:rsidR="00186479" w:rsidRPr="00186479" w:rsidRDefault="00186479" w:rsidP="001607D3">
            <w:pPr>
              <w:widowControl w:val="0"/>
              <w:autoSpaceDE w:val="0"/>
              <w:autoSpaceDN w:val="0"/>
              <w:jc w:val="center"/>
              <w:rPr>
                <w:rFonts w:ascii="Times New Roman" w:hAnsi="Times New Roman" w:cs="Times New Roman"/>
                <w:sz w:val="28"/>
                <w:szCs w:val="28"/>
              </w:rPr>
            </w:pPr>
            <w:r w:rsidRPr="00186479">
              <w:rPr>
                <w:rFonts w:ascii="Times New Roman" w:hAnsi="Times New Roman" w:cs="Times New Roman"/>
                <w:sz w:val="28"/>
                <w:szCs w:val="28"/>
              </w:rPr>
              <w:t>30</w:t>
            </w:r>
          </w:p>
        </w:tc>
      </w:tr>
    </w:tbl>
    <w:p w:rsidR="00186479" w:rsidRPr="00186479" w:rsidRDefault="00186479" w:rsidP="00186479">
      <w:pPr>
        <w:widowControl w:val="0"/>
        <w:autoSpaceDE w:val="0"/>
        <w:autoSpaceDN w:val="0"/>
        <w:jc w:val="both"/>
        <w:rPr>
          <w:rFonts w:ascii="Times New Roman" w:hAnsi="Times New Roman" w:cs="Times New Roman"/>
          <w:sz w:val="28"/>
          <w:szCs w:val="28"/>
        </w:rPr>
      </w:pP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5.3. В стаж работы, дающий право на получение ежемесячной надбавки к должностному окладу за выслугу лет, включаются периоды работы, которые в </w:t>
      </w:r>
      <w:r w:rsidRPr="00186479">
        <w:rPr>
          <w:rFonts w:ascii="Times New Roman" w:hAnsi="Times New Roman" w:cs="Times New Roman"/>
          <w:sz w:val="28"/>
          <w:szCs w:val="28"/>
        </w:rPr>
        <w:lastRenderedPageBreak/>
        <w:t>соответствии с нормативными правовыми актами Российской Федерации, включаются в общий стаж для выплаты техническому персоналу и обслуживающему персоналу ежемесячной надбавки за выслугу лет.</w:t>
      </w:r>
    </w:p>
    <w:p w:rsidR="00186479" w:rsidRPr="00186479" w:rsidRDefault="00186479" w:rsidP="00186479">
      <w:pPr>
        <w:pStyle w:val="a6"/>
        <w:ind w:firstLine="851"/>
        <w:jc w:val="both"/>
        <w:rPr>
          <w:sz w:val="28"/>
          <w:szCs w:val="28"/>
        </w:rPr>
      </w:pPr>
      <w:r w:rsidRPr="00186479">
        <w:rPr>
          <w:sz w:val="28"/>
          <w:szCs w:val="28"/>
        </w:rPr>
        <w:t>5.3.1. Документы, обосновывающие включение отдельного периода трудовой деятельности в стаж работы, представляются лицом, в отношении которого устанавливается стаж работы.</w:t>
      </w:r>
    </w:p>
    <w:p w:rsidR="00186479" w:rsidRPr="00186479" w:rsidRDefault="00186479" w:rsidP="00186479">
      <w:pPr>
        <w:pStyle w:val="a6"/>
        <w:ind w:firstLine="851"/>
        <w:jc w:val="both"/>
        <w:rPr>
          <w:sz w:val="28"/>
          <w:szCs w:val="28"/>
        </w:rPr>
      </w:pPr>
      <w:r w:rsidRPr="00186479">
        <w:rPr>
          <w:sz w:val="28"/>
          <w:szCs w:val="28"/>
        </w:rPr>
        <w:t>5.3.2. 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w:t>
      </w:r>
    </w:p>
    <w:p w:rsidR="00186479" w:rsidRPr="00186479" w:rsidRDefault="00186479" w:rsidP="00186479">
      <w:pPr>
        <w:pStyle w:val="a6"/>
        <w:ind w:firstLine="851"/>
        <w:jc w:val="both"/>
        <w:rPr>
          <w:sz w:val="28"/>
          <w:szCs w:val="28"/>
        </w:rPr>
      </w:pPr>
      <w:r w:rsidRPr="00186479">
        <w:rPr>
          <w:sz w:val="28"/>
          <w:szCs w:val="28"/>
        </w:rPr>
        <w:t>5.3.3. 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прочие), авариями, катастрофами или другими чрезвычайными ситуациями стаж работы может быть подтвержден в порядке, предусмотренном законодательством Российской Федерации.</w:t>
      </w:r>
    </w:p>
    <w:p w:rsidR="00186479" w:rsidRPr="00186479" w:rsidRDefault="00186479" w:rsidP="00186479">
      <w:pPr>
        <w:pStyle w:val="a6"/>
        <w:ind w:firstLine="851"/>
        <w:jc w:val="both"/>
        <w:rPr>
          <w:sz w:val="28"/>
          <w:szCs w:val="28"/>
        </w:rPr>
      </w:pPr>
      <w:r w:rsidRPr="00186479">
        <w:rPr>
          <w:sz w:val="28"/>
          <w:szCs w:val="28"/>
        </w:rPr>
        <w:t>5.3.4. В тех случаях, когда в представленном документе о стаже указаны только годы без обозначения точных дат, за дату принимается 1 июля соответствующего года, а если не указана дата месяца, то таковой считается 15-е число соответствующего месяца.</w:t>
      </w:r>
    </w:p>
    <w:p w:rsidR="00186479" w:rsidRPr="00186479" w:rsidRDefault="00186479" w:rsidP="00186479">
      <w:pPr>
        <w:pStyle w:val="a6"/>
        <w:ind w:firstLine="851"/>
        <w:jc w:val="both"/>
        <w:rPr>
          <w:sz w:val="28"/>
          <w:szCs w:val="28"/>
        </w:rPr>
      </w:pPr>
      <w:r w:rsidRPr="00186479">
        <w:rPr>
          <w:sz w:val="28"/>
          <w:szCs w:val="28"/>
        </w:rPr>
        <w:t>5.3.5. Работа (служба) в условиях Крайнего Севера и приравненных к ним местностях исчисляется год за год.</w:t>
      </w:r>
    </w:p>
    <w:p w:rsidR="00186479" w:rsidRPr="00186479" w:rsidRDefault="00186479" w:rsidP="00186479">
      <w:pPr>
        <w:pStyle w:val="a6"/>
        <w:ind w:firstLine="851"/>
        <w:jc w:val="both"/>
        <w:rPr>
          <w:sz w:val="28"/>
          <w:szCs w:val="28"/>
        </w:rPr>
      </w:pPr>
      <w:r w:rsidRPr="00186479">
        <w:rPr>
          <w:sz w:val="28"/>
          <w:szCs w:val="28"/>
        </w:rPr>
        <w:t>5.3.6. Стаж работы пересчитывается в случаях:</w:t>
      </w:r>
    </w:p>
    <w:p w:rsidR="00186479" w:rsidRPr="00186479" w:rsidRDefault="00186479" w:rsidP="00186479">
      <w:pPr>
        <w:pStyle w:val="a6"/>
        <w:ind w:firstLine="851"/>
        <w:jc w:val="both"/>
        <w:rPr>
          <w:sz w:val="28"/>
          <w:szCs w:val="28"/>
        </w:rPr>
      </w:pPr>
      <w:r w:rsidRPr="00186479">
        <w:rPr>
          <w:sz w:val="28"/>
          <w:szCs w:val="28"/>
        </w:rPr>
        <w:t>внесения изменений и дополнений в законодательство Российской Федерации, законодательство Ростовской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186479" w:rsidRPr="00186479" w:rsidRDefault="00186479" w:rsidP="00186479">
      <w:pPr>
        <w:pStyle w:val="a6"/>
        <w:ind w:firstLine="851"/>
        <w:jc w:val="both"/>
        <w:rPr>
          <w:sz w:val="28"/>
          <w:szCs w:val="28"/>
        </w:rPr>
      </w:pPr>
      <w:r w:rsidRPr="00186479">
        <w:rPr>
          <w:sz w:val="28"/>
          <w:szCs w:val="28"/>
        </w:rPr>
        <w:t>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186479" w:rsidRPr="00186479" w:rsidRDefault="00186479" w:rsidP="00186479">
      <w:pPr>
        <w:pStyle w:val="a6"/>
        <w:ind w:firstLine="851"/>
        <w:jc w:val="both"/>
        <w:rPr>
          <w:sz w:val="28"/>
          <w:szCs w:val="28"/>
        </w:rPr>
      </w:pPr>
      <w:r w:rsidRPr="00186479">
        <w:rPr>
          <w:sz w:val="28"/>
          <w:szCs w:val="28"/>
        </w:rPr>
        <w:t>5.3.7. Споры, связанные с исчислением стажа работы технического персонала и обслуживающего персонала, рассматриваются в порядке, установленном законодательством Российской Федерации, законодательством Ростовской области, нормативными правовыми актами органов местного самоуправления муниципального образования «Кировское сельское поселение».</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5.3.8.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Положения.</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5.4. Техническому персоналу и обслуживающему персоналу, выплачивается премия по результатам работы за месяц в следующих размерах:</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5.4.1. Инспектору – от 5 до 30 процентов должностного оклада.</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5.4.2. Рабочим из числа обслуживающего персонала – до 25 процентов ставки заработной платы.</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lastRenderedPageBreak/>
        <w:t>5.5. В пределах утвержденного фонда оплаты труда премирование может также производиться по результатам выполнения разовых и иных поручений, а также в других случаях, предусмотренных Положением о премировании обслуживающего персонала и работников, осуществляющих техническое обеспечение деятельности Администрации Кировского сельского поселения согласно приложению № 2 к настоящему решению Собрания депутатов Кировского сельского поселения.</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5.6. Техническому персоналу в пределах утвержденного фонда оплаты труда может быть выплачена премия – в размере до двух должностных окладов по результатам работы за год.</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5.7. Условия и порядок премирования технического персонала и обслуживающего персонала, определяются в соответствии с Положением о премировании обслуживающего персонала и работников, осуществляющих техническое обеспечение деятельности Администрации Кировского сельского поселения согласно приложению № 2 к настоящему решению Собрания депутатов Кировского сельского поселения.</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t>5.8. Работникам из числа технического персонала может выплачиваться материальная помощь – из расчета двух должностных окладов в год.</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5.8.1. Материальная помощь выплачивается работнику, осуществляющему техническое обеспечение деятельности местного самоуправления, согласно его заявления, поданному на имя главы Администрации Кировского сельского поселения Зимовниковского района Ростовской области к отпуску или в другое удобное для работника время в размере не более двух окладов в год на основании распоряжения в дни выплаты оплаты отпуска или за месяц, в котором издано распоряжения.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5.8.2. Материальная помощь не выплачивается лицам, работающим в Администрации Кировского сельского поселения по совместительству.</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5.8.3. Размер материальной помощи работникам, работающим на условиях неполного рабочего дня, исчисляется из фактически получаемого должностного оклада.</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5.9. Водителю  Администрации Кировского сельского поселения ежемесячно к ставке заработной платы устанавливаются следующие надбавки:</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5.9.1. За классность водителям легковых автомобилей, имеющим 1-й класс, – в размере 25 процентов, имеющим 2-й класс, – в размере 10 процентов.</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5.9.2. За безаварийную эксплуатацию автомобиля – до 100 % ставки заработной платы.</w:t>
      </w:r>
    </w:p>
    <w:p w:rsidR="00186479" w:rsidRPr="00186479" w:rsidRDefault="00186479" w:rsidP="00186479">
      <w:pPr>
        <w:spacing w:line="257" w:lineRule="auto"/>
        <w:ind w:firstLine="851"/>
        <w:jc w:val="both"/>
        <w:rPr>
          <w:rFonts w:ascii="Times New Roman" w:hAnsi="Times New Roman" w:cs="Times New Roman"/>
          <w:sz w:val="28"/>
          <w:szCs w:val="28"/>
        </w:rPr>
      </w:pPr>
      <w:r w:rsidRPr="00186479">
        <w:rPr>
          <w:rFonts w:ascii="Times New Roman" w:hAnsi="Times New Roman" w:cs="Times New Roman"/>
          <w:sz w:val="28"/>
          <w:szCs w:val="28"/>
        </w:rPr>
        <w:lastRenderedPageBreak/>
        <w:t>5.9.3. Основанием для  выплаты указанной надбавки служит распоряжение главы Администрации Кировского сельского поселения о выплате по безаварийной эксплуатации служебных автомобилей.</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Статья 6. Увеличение (индексация) должностных окладов технического персонала и ставок заработной платы обслуживающего персонала</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6.1. Должностные оклады технического персонала, ставки заработной платы обслуживающего персонала ежегодно увеличиваются (индексируются) в размерах и в сроки, предусмотренные для работников муниципальных бюджетных учреждений.</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6.2. Увеличение (индексация) размеров должностных окладов технического персонала, ставок заработной платы обслуживающего персонала производится распорядительными актами Администрации Кировского сельского поселения в размерах и в сроки, установленные решением Собрания депутатов Кировского сельского поселения о бюджете Кировского сельского поселения и нормативными правовыми актами Администрации Кировского сельского поселения.</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6.3. При увеличении (индексации)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Статья 7. Финансирование расходов на оплату труда технического персонала и обслуживающего персонала</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w:t>
      </w:r>
      <w:smartTag w:uri="urn:schemas-microsoft-com:office:smarttags" w:element="PersonName">
        <w:r w:rsidRPr="00186479">
          <w:rPr>
            <w:rFonts w:ascii="Times New Roman" w:hAnsi="Times New Roman" w:cs="Times New Roman"/>
            <w:sz w:val="28"/>
            <w:szCs w:val="28"/>
          </w:rPr>
          <w:t>1</w:t>
        </w:r>
      </w:smartTag>
      <w:r w:rsidRPr="00186479">
        <w:rPr>
          <w:rFonts w:ascii="Times New Roman" w:hAnsi="Times New Roman" w:cs="Times New Roman"/>
          <w:sz w:val="28"/>
          <w:szCs w:val="28"/>
        </w:rPr>
        <w:t>. Финансирование расходов на оплату труда технического персонала и обслуживающего персонала осуществляется за счет средств бюджета Кировского сельского поселения.</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7.2. 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7.2.1. Ежемесячной надбавки к должностному окладу за интенсивность и высокие результаты работы – в размере 6 должностного оклада.</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7.2.2. Ежемесячной надбавки к должностному окладу за выслугу лет – в размере 2,4 должностных окладов.</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7.2.3. Премии по результатам работы за месяц – в размере 2,4 должностных окладов.</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7.2.4. Материальной помощи – в размере 2 должностных окладов.</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7.2.5. Ежемесячная доплата к должностному окладу за работу в ночное </w:t>
      </w:r>
      <w:r w:rsidRPr="00186479">
        <w:rPr>
          <w:rFonts w:ascii="Times New Roman" w:hAnsi="Times New Roman" w:cs="Times New Roman"/>
          <w:sz w:val="28"/>
          <w:szCs w:val="28"/>
        </w:rPr>
        <w:lastRenderedPageBreak/>
        <w:t>время выплачивается в пределах утвержденного фонда оплаты труда.</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7.2.6. Районного коэффициента (коэффициента) к заработной плате в размере, определяемом с учетом размеров коэффициентов, установленных соответствующими нормативными правовыми актами Российской Федерации.</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7.3. 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7.3.1. Ежемесячной надбавки к ставке заработной платы за интенсивность и высокие результаты работы – в размере 6 ставок заработной платы.</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7.3.2. Премии по результатам работы за месяц – в размере 3 ставок заработной платы.</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7.3.3. Ежемесячной надбавки к ставке заработной платы водителям легковых автомобилей за безаварийную эксплуатацию автомобиля – в размере 6 ставок заработной платы.</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7.3.4. Ежемесячной надбавки к ставке заработной платы водителям легковых автомобилей за классность – в размере 1 ставок заработной платы.</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7.3.5. Ежемесячной доплаты к ставке заработной платы уборщикам служебных помещений за применение в работе дезинфицирующих и токсичных средств – в размере 1,2 ставки заработной платы.</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7.3.6. Районного коэффициента (коэффициента) к заработной плате в размере, определяемом с учетом размеров коэффициентов, установленных соответствующими нормативными правовыми актами Российской Федерации, Ростовской области.</w:t>
      </w:r>
    </w:p>
    <w:p w:rsidR="00186479" w:rsidRPr="00186479" w:rsidRDefault="00186479" w:rsidP="00186479">
      <w:pPr>
        <w:widowControl w:val="0"/>
        <w:autoSpaceDE w:val="0"/>
        <w:autoSpaceDN w:val="0"/>
        <w:adjustRightInd w:val="0"/>
        <w:ind w:firstLine="851"/>
        <w:jc w:val="both"/>
        <w:outlineLvl w:val="2"/>
        <w:rPr>
          <w:rFonts w:ascii="Times New Roman" w:eastAsia="Calibri" w:hAnsi="Times New Roman" w:cs="Times New Roman"/>
          <w:color w:val="000000"/>
          <w:sz w:val="28"/>
          <w:szCs w:val="28"/>
          <w:lang w:eastAsia="en-US"/>
        </w:rPr>
      </w:pPr>
      <w:r w:rsidRPr="00186479">
        <w:rPr>
          <w:rFonts w:ascii="Times New Roman" w:eastAsia="Calibri" w:hAnsi="Times New Roman" w:cs="Times New Roman"/>
          <w:color w:val="000000"/>
          <w:sz w:val="28"/>
          <w:szCs w:val="28"/>
          <w:lang w:eastAsia="en-US"/>
        </w:rPr>
        <w:t>Статья 8. Заключительные положения</w:t>
      </w:r>
    </w:p>
    <w:p w:rsidR="00186479" w:rsidRPr="00186479" w:rsidRDefault="00186479" w:rsidP="00186479">
      <w:pPr>
        <w:widowControl w:val="0"/>
        <w:autoSpaceDE w:val="0"/>
        <w:autoSpaceDN w:val="0"/>
        <w:adjustRightInd w:val="0"/>
        <w:ind w:firstLine="567"/>
        <w:jc w:val="both"/>
        <w:rPr>
          <w:rFonts w:ascii="Times New Roman" w:eastAsia="Calibri" w:hAnsi="Times New Roman" w:cs="Times New Roman"/>
          <w:color w:val="000000"/>
          <w:sz w:val="28"/>
          <w:szCs w:val="28"/>
          <w:lang w:eastAsia="en-US"/>
        </w:rPr>
      </w:pPr>
      <w:r w:rsidRPr="00186479">
        <w:rPr>
          <w:rFonts w:ascii="Times New Roman" w:eastAsia="Calibri" w:hAnsi="Times New Roman" w:cs="Times New Roman"/>
          <w:color w:val="000000"/>
          <w:sz w:val="28"/>
          <w:szCs w:val="28"/>
          <w:lang w:eastAsia="en-US"/>
        </w:rPr>
        <w:t xml:space="preserve">8.1. Отношения, не урегулированные настоящим Положением, регулируются федеральными и областными законами, </w:t>
      </w:r>
      <w:r w:rsidRPr="00186479">
        <w:rPr>
          <w:rFonts w:ascii="Times New Roman" w:hAnsi="Times New Roman" w:cs="Times New Roman"/>
          <w:sz w:val="28"/>
          <w:szCs w:val="28"/>
        </w:rPr>
        <w:t>Уставом муниципального образования «Кировское сельское поселение», иными нормативными правовыми актами, а также изменениями и дополнениями, вносимыми в рассматриваемые федеральные и областные законы, Устав муниципального образования «Кировское сельское поселение»</w:t>
      </w:r>
    </w:p>
    <w:p w:rsidR="00186479" w:rsidRPr="00186479" w:rsidRDefault="00186479" w:rsidP="00186479">
      <w:pPr>
        <w:pStyle w:val="a6"/>
        <w:rPr>
          <w:sz w:val="28"/>
          <w:szCs w:val="28"/>
        </w:rPr>
      </w:pPr>
      <w:r w:rsidRPr="00186479">
        <w:rPr>
          <w:sz w:val="28"/>
          <w:szCs w:val="28"/>
        </w:rPr>
        <w:t>Председатель Собрания депутатов –</w:t>
      </w:r>
    </w:p>
    <w:p w:rsidR="00186479" w:rsidRDefault="00186479" w:rsidP="00186479">
      <w:pPr>
        <w:pStyle w:val="a6"/>
        <w:rPr>
          <w:sz w:val="28"/>
          <w:szCs w:val="28"/>
        </w:rPr>
      </w:pPr>
      <w:r w:rsidRPr="00186479">
        <w:rPr>
          <w:sz w:val="28"/>
          <w:szCs w:val="28"/>
        </w:rPr>
        <w:t>глава Кировского сельского поселения                                          З.И.Великоднева</w:t>
      </w:r>
    </w:p>
    <w:p w:rsidR="00186479" w:rsidRDefault="00186479" w:rsidP="00186479">
      <w:pPr>
        <w:pStyle w:val="a6"/>
        <w:rPr>
          <w:sz w:val="28"/>
          <w:szCs w:val="28"/>
        </w:rPr>
      </w:pPr>
    </w:p>
    <w:p w:rsidR="00186479" w:rsidRPr="00186479" w:rsidRDefault="00186479" w:rsidP="00186479">
      <w:pPr>
        <w:pStyle w:val="a6"/>
        <w:rPr>
          <w:sz w:val="28"/>
          <w:szCs w:val="28"/>
        </w:rPr>
      </w:pPr>
    </w:p>
    <w:p w:rsidR="00015774" w:rsidRDefault="00015774" w:rsidP="00186479">
      <w:pPr>
        <w:pStyle w:val="a6"/>
        <w:jc w:val="right"/>
        <w:rPr>
          <w:sz w:val="28"/>
          <w:szCs w:val="28"/>
        </w:rPr>
      </w:pPr>
    </w:p>
    <w:p w:rsidR="00186479" w:rsidRPr="00186479" w:rsidRDefault="00186479" w:rsidP="00186479">
      <w:pPr>
        <w:pStyle w:val="a6"/>
        <w:jc w:val="right"/>
        <w:rPr>
          <w:sz w:val="28"/>
          <w:szCs w:val="28"/>
        </w:rPr>
      </w:pPr>
      <w:r w:rsidRPr="00186479">
        <w:rPr>
          <w:sz w:val="28"/>
          <w:szCs w:val="28"/>
        </w:rPr>
        <w:lastRenderedPageBreak/>
        <w:t>Приложение № 1</w:t>
      </w:r>
    </w:p>
    <w:p w:rsidR="00186479" w:rsidRPr="00186479" w:rsidRDefault="00186479" w:rsidP="00186479">
      <w:pPr>
        <w:pStyle w:val="a6"/>
        <w:jc w:val="right"/>
        <w:rPr>
          <w:sz w:val="28"/>
          <w:szCs w:val="28"/>
        </w:rPr>
      </w:pPr>
      <w:r w:rsidRPr="00186479">
        <w:rPr>
          <w:sz w:val="28"/>
          <w:szCs w:val="28"/>
        </w:rPr>
        <w:t>к Положению об</w:t>
      </w:r>
      <w:r w:rsidRPr="00186479">
        <w:rPr>
          <w:b/>
          <w:sz w:val="28"/>
          <w:szCs w:val="28"/>
        </w:rPr>
        <w:t xml:space="preserve"> </w:t>
      </w:r>
      <w:r w:rsidRPr="00186479">
        <w:rPr>
          <w:sz w:val="28"/>
          <w:szCs w:val="28"/>
        </w:rPr>
        <w:t>оплате труда работников, осуществляющих техническое обеспечение деятельности органов местного самоуправления Кировского сельского поселения, и обслуживающего персонала органов местного самоуправления Кировского сельского поселения</w:t>
      </w:r>
    </w:p>
    <w:p w:rsidR="00186479" w:rsidRPr="00186479" w:rsidRDefault="00186479" w:rsidP="00186479">
      <w:pPr>
        <w:jc w:val="both"/>
        <w:rPr>
          <w:rFonts w:ascii="Times New Roman" w:hAnsi="Times New Roman" w:cs="Times New Roman"/>
          <w:sz w:val="28"/>
          <w:szCs w:val="28"/>
        </w:rPr>
      </w:pPr>
    </w:p>
    <w:p w:rsidR="00186479" w:rsidRPr="00186479" w:rsidRDefault="00186479" w:rsidP="00186479">
      <w:pPr>
        <w:jc w:val="center"/>
        <w:rPr>
          <w:rFonts w:ascii="Times New Roman" w:hAnsi="Times New Roman" w:cs="Times New Roman"/>
          <w:sz w:val="28"/>
          <w:szCs w:val="28"/>
        </w:rPr>
      </w:pPr>
      <w:r w:rsidRPr="00186479">
        <w:rPr>
          <w:rFonts w:ascii="Times New Roman" w:hAnsi="Times New Roman" w:cs="Times New Roman"/>
          <w:sz w:val="28"/>
          <w:szCs w:val="28"/>
        </w:rPr>
        <w:t xml:space="preserve">Размеры должностных окладов работников, занимающих в Администрации Кировского сельского поселения должности, не отнесенные к должностям муниципальной службы Кировского сельского поселения, и осуществляющих техническое обеспечение деятельности Администрации Кировского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1"/>
        <w:gridCol w:w="3286"/>
      </w:tblGrid>
      <w:tr w:rsidR="00186479" w:rsidRPr="00186479" w:rsidTr="001607D3">
        <w:tc>
          <w:tcPr>
            <w:tcW w:w="6681"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Наименование должностей</w:t>
            </w:r>
          </w:p>
        </w:tc>
        <w:tc>
          <w:tcPr>
            <w:tcW w:w="3286"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Должностной оклад (рублей в месяц)</w:t>
            </w:r>
          </w:p>
        </w:tc>
      </w:tr>
      <w:tr w:rsidR="00186479" w:rsidRPr="00186479" w:rsidTr="001607D3">
        <w:tc>
          <w:tcPr>
            <w:tcW w:w="6681" w:type="dxa"/>
            <w:shd w:val="clear" w:color="auto" w:fill="auto"/>
          </w:tcPr>
          <w:p w:rsidR="00186479" w:rsidRPr="00186479" w:rsidRDefault="00186479" w:rsidP="001607D3">
            <w:pPr>
              <w:rPr>
                <w:rFonts w:ascii="Times New Roman" w:hAnsi="Times New Roman" w:cs="Times New Roman"/>
                <w:sz w:val="28"/>
                <w:szCs w:val="28"/>
              </w:rPr>
            </w:pPr>
            <w:r w:rsidRPr="00186479">
              <w:rPr>
                <w:rFonts w:ascii="Times New Roman" w:hAnsi="Times New Roman" w:cs="Times New Roman"/>
                <w:sz w:val="28"/>
                <w:szCs w:val="28"/>
              </w:rPr>
              <w:t>Инспектор</w:t>
            </w:r>
          </w:p>
        </w:tc>
        <w:tc>
          <w:tcPr>
            <w:tcW w:w="3286"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4992</w:t>
            </w:r>
          </w:p>
        </w:tc>
      </w:tr>
      <w:tr w:rsidR="00186479" w:rsidRPr="00186479" w:rsidTr="001607D3">
        <w:tc>
          <w:tcPr>
            <w:tcW w:w="6681" w:type="dxa"/>
            <w:shd w:val="clear" w:color="auto" w:fill="auto"/>
          </w:tcPr>
          <w:p w:rsidR="00186479" w:rsidRPr="00186479" w:rsidRDefault="00186479" w:rsidP="001607D3">
            <w:pPr>
              <w:rPr>
                <w:rFonts w:ascii="Times New Roman" w:hAnsi="Times New Roman" w:cs="Times New Roman"/>
                <w:sz w:val="28"/>
                <w:szCs w:val="28"/>
              </w:rPr>
            </w:pPr>
            <w:r w:rsidRPr="00186479">
              <w:rPr>
                <w:rFonts w:ascii="Times New Roman" w:hAnsi="Times New Roman" w:cs="Times New Roman"/>
                <w:sz w:val="28"/>
                <w:szCs w:val="28"/>
              </w:rPr>
              <w:t>Инспектор военно-учетного стола</w:t>
            </w:r>
          </w:p>
        </w:tc>
        <w:tc>
          <w:tcPr>
            <w:tcW w:w="3286"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4992</w:t>
            </w:r>
          </w:p>
        </w:tc>
      </w:tr>
    </w:tbl>
    <w:p w:rsidR="00186479" w:rsidRPr="00186479" w:rsidRDefault="00186479" w:rsidP="00186479">
      <w:pPr>
        <w:jc w:val="both"/>
        <w:rPr>
          <w:rFonts w:ascii="Times New Roman" w:hAnsi="Times New Roman" w:cs="Times New Roman"/>
          <w:sz w:val="28"/>
          <w:szCs w:val="28"/>
        </w:rPr>
      </w:pPr>
    </w:p>
    <w:p w:rsidR="00186479" w:rsidRPr="00186479" w:rsidRDefault="00186479" w:rsidP="00186479">
      <w:pPr>
        <w:jc w:val="both"/>
        <w:rPr>
          <w:rFonts w:ascii="Times New Roman" w:hAnsi="Times New Roman" w:cs="Times New Roman"/>
          <w:sz w:val="28"/>
          <w:szCs w:val="28"/>
        </w:rPr>
      </w:pPr>
    </w:p>
    <w:p w:rsidR="00186479" w:rsidRPr="00186479" w:rsidRDefault="00186479" w:rsidP="00186479">
      <w:pPr>
        <w:pStyle w:val="a6"/>
        <w:rPr>
          <w:sz w:val="28"/>
          <w:szCs w:val="28"/>
        </w:rPr>
      </w:pPr>
      <w:r w:rsidRPr="00186479">
        <w:rPr>
          <w:sz w:val="28"/>
          <w:szCs w:val="28"/>
        </w:rPr>
        <w:t>Председатель Собрания депутатов –</w:t>
      </w:r>
    </w:p>
    <w:p w:rsidR="00186479" w:rsidRPr="00186479" w:rsidRDefault="00186479" w:rsidP="00186479">
      <w:pPr>
        <w:pStyle w:val="a6"/>
        <w:rPr>
          <w:sz w:val="28"/>
          <w:szCs w:val="28"/>
        </w:rPr>
      </w:pPr>
      <w:r w:rsidRPr="00186479">
        <w:rPr>
          <w:sz w:val="28"/>
          <w:szCs w:val="28"/>
        </w:rPr>
        <w:t xml:space="preserve">глава Кировского сельского поселения                                 </w:t>
      </w:r>
      <w:r>
        <w:rPr>
          <w:sz w:val="28"/>
          <w:szCs w:val="28"/>
        </w:rPr>
        <w:t xml:space="preserve">      </w:t>
      </w:r>
      <w:r w:rsidRPr="00186479">
        <w:rPr>
          <w:sz w:val="28"/>
          <w:szCs w:val="28"/>
        </w:rPr>
        <w:t>З.И.Великоднева</w:t>
      </w: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rPr>
          <w:rFonts w:ascii="Times New Roman" w:hAnsi="Times New Roman" w:cs="Times New Roman"/>
          <w:sz w:val="28"/>
          <w:szCs w:val="28"/>
        </w:rPr>
      </w:pPr>
    </w:p>
    <w:p w:rsidR="00186479" w:rsidRDefault="00186479" w:rsidP="00186479">
      <w:pPr>
        <w:ind w:left="5670"/>
        <w:jc w:val="center"/>
        <w:rPr>
          <w:rFonts w:ascii="Times New Roman" w:hAnsi="Times New Roman" w:cs="Times New Roman"/>
          <w:sz w:val="28"/>
          <w:szCs w:val="28"/>
        </w:rPr>
      </w:pPr>
    </w:p>
    <w:p w:rsidR="00186479" w:rsidRDefault="00186479" w:rsidP="00186479">
      <w:pPr>
        <w:ind w:left="5670"/>
        <w:jc w:val="center"/>
        <w:rPr>
          <w:rFonts w:ascii="Times New Roman" w:hAnsi="Times New Roman" w:cs="Times New Roman"/>
          <w:sz w:val="28"/>
          <w:szCs w:val="28"/>
        </w:rPr>
      </w:pPr>
    </w:p>
    <w:p w:rsidR="00186479" w:rsidRDefault="00186479" w:rsidP="00186479">
      <w:pPr>
        <w:ind w:left="5670"/>
        <w:jc w:val="center"/>
        <w:rPr>
          <w:rFonts w:ascii="Times New Roman" w:hAnsi="Times New Roman" w:cs="Times New Roman"/>
          <w:sz w:val="28"/>
          <w:szCs w:val="28"/>
        </w:rPr>
      </w:pP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ind w:left="5670"/>
        <w:jc w:val="center"/>
        <w:rPr>
          <w:rFonts w:ascii="Times New Roman" w:hAnsi="Times New Roman" w:cs="Times New Roman"/>
          <w:sz w:val="28"/>
          <w:szCs w:val="28"/>
        </w:rPr>
      </w:pPr>
    </w:p>
    <w:p w:rsidR="00186479" w:rsidRPr="00186479" w:rsidRDefault="00186479" w:rsidP="00186479">
      <w:pPr>
        <w:pStyle w:val="a6"/>
        <w:jc w:val="right"/>
        <w:rPr>
          <w:sz w:val="28"/>
          <w:szCs w:val="28"/>
        </w:rPr>
      </w:pPr>
      <w:r w:rsidRPr="00186479">
        <w:rPr>
          <w:sz w:val="28"/>
          <w:szCs w:val="28"/>
        </w:rPr>
        <w:lastRenderedPageBreak/>
        <w:t>Приложение 2</w:t>
      </w:r>
    </w:p>
    <w:p w:rsidR="00186479" w:rsidRPr="00186479" w:rsidRDefault="00186479" w:rsidP="00186479">
      <w:pPr>
        <w:pStyle w:val="a6"/>
        <w:jc w:val="right"/>
        <w:rPr>
          <w:sz w:val="28"/>
          <w:szCs w:val="28"/>
        </w:rPr>
      </w:pPr>
      <w:r w:rsidRPr="00186479">
        <w:rPr>
          <w:sz w:val="28"/>
          <w:szCs w:val="28"/>
        </w:rPr>
        <w:t>к Положению об</w:t>
      </w:r>
      <w:r w:rsidRPr="00186479">
        <w:rPr>
          <w:b/>
          <w:sz w:val="28"/>
          <w:szCs w:val="28"/>
        </w:rPr>
        <w:t xml:space="preserve"> </w:t>
      </w:r>
      <w:r w:rsidRPr="00186479">
        <w:rPr>
          <w:sz w:val="28"/>
          <w:szCs w:val="28"/>
        </w:rPr>
        <w:t>оплате труда работников, осуществляющих техническое обеспечение деятельности органов местного самоуправления Кировского сельского поселения, и обслуживающего персонала органов местного самоуправления Кировского сельского поселения</w:t>
      </w:r>
    </w:p>
    <w:p w:rsidR="00186479" w:rsidRPr="00186479" w:rsidRDefault="00186479" w:rsidP="00186479">
      <w:pPr>
        <w:jc w:val="both"/>
        <w:rPr>
          <w:rFonts w:ascii="Times New Roman" w:hAnsi="Times New Roman" w:cs="Times New Roman"/>
          <w:sz w:val="28"/>
          <w:szCs w:val="28"/>
        </w:rPr>
      </w:pPr>
    </w:p>
    <w:p w:rsidR="00186479" w:rsidRPr="00186479" w:rsidRDefault="00186479" w:rsidP="00186479">
      <w:pPr>
        <w:jc w:val="center"/>
        <w:rPr>
          <w:rFonts w:ascii="Times New Roman" w:hAnsi="Times New Roman" w:cs="Times New Roman"/>
          <w:sz w:val="28"/>
          <w:szCs w:val="28"/>
        </w:rPr>
      </w:pPr>
      <w:r w:rsidRPr="00186479">
        <w:rPr>
          <w:rFonts w:ascii="Times New Roman" w:hAnsi="Times New Roman" w:cs="Times New Roman"/>
          <w:sz w:val="28"/>
          <w:szCs w:val="28"/>
        </w:rPr>
        <w:t xml:space="preserve">Размеры ставок заработной платы работников, осуществляющих охрану и (или) обслуживание зданий (помещений), водителей легковых автомобилей, включенных в штатные расписания Администрации Кировского сельского поселения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7"/>
        <w:gridCol w:w="844"/>
        <w:gridCol w:w="851"/>
        <w:gridCol w:w="850"/>
        <w:gridCol w:w="851"/>
        <w:gridCol w:w="850"/>
        <w:gridCol w:w="851"/>
        <w:gridCol w:w="850"/>
        <w:gridCol w:w="1276"/>
      </w:tblGrid>
      <w:tr w:rsidR="00186479" w:rsidRPr="00186479" w:rsidTr="001607D3">
        <w:tc>
          <w:tcPr>
            <w:tcW w:w="1951"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Квалифика-ционные разряды</w:t>
            </w:r>
          </w:p>
        </w:tc>
        <w:tc>
          <w:tcPr>
            <w:tcW w:w="857"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1</w:t>
            </w:r>
          </w:p>
        </w:tc>
        <w:tc>
          <w:tcPr>
            <w:tcW w:w="844"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2</w:t>
            </w:r>
          </w:p>
        </w:tc>
        <w:tc>
          <w:tcPr>
            <w:tcW w:w="851"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3</w:t>
            </w:r>
          </w:p>
        </w:tc>
        <w:tc>
          <w:tcPr>
            <w:tcW w:w="850"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4</w:t>
            </w:r>
          </w:p>
        </w:tc>
        <w:tc>
          <w:tcPr>
            <w:tcW w:w="851"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5</w:t>
            </w:r>
          </w:p>
        </w:tc>
        <w:tc>
          <w:tcPr>
            <w:tcW w:w="850"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6</w:t>
            </w:r>
          </w:p>
        </w:tc>
        <w:tc>
          <w:tcPr>
            <w:tcW w:w="851"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7</w:t>
            </w:r>
          </w:p>
        </w:tc>
        <w:tc>
          <w:tcPr>
            <w:tcW w:w="850"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8</w:t>
            </w:r>
          </w:p>
        </w:tc>
        <w:tc>
          <w:tcPr>
            <w:tcW w:w="1276"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Высоко-квалифицированные рабочие</w:t>
            </w:r>
          </w:p>
        </w:tc>
      </w:tr>
      <w:tr w:rsidR="00186479" w:rsidRPr="00186479" w:rsidTr="001607D3">
        <w:tc>
          <w:tcPr>
            <w:tcW w:w="1951" w:type="dxa"/>
            <w:shd w:val="clear" w:color="auto" w:fill="auto"/>
          </w:tcPr>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Размер ставки заработной платы (рублей в месяц)</w:t>
            </w:r>
          </w:p>
        </w:tc>
        <w:tc>
          <w:tcPr>
            <w:tcW w:w="857"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3727</w:t>
            </w:r>
          </w:p>
        </w:tc>
        <w:tc>
          <w:tcPr>
            <w:tcW w:w="844"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3946</w:t>
            </w:r>
          </w:p>
        </w:tc>
        <w:tc>
          <w:tcPr>
            <w:tcW w:w="851"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4177</w:t>
            </w:r>
          </w:p>
        </w:tc>
        <w:tc>
          <w:tcPr>
            <w:tcW w:w="850"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4434</w:t>
            </w:r>
          </w:p>
        </w:tc>
        <w:tc>
          <w:tcPr>
            <w:tcW w:w="851"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4691</w:t>
            </w:r>
          </w:p>
        </w:tc>
        <w:tc>
          <w:tcPr>
            <w:tcW w:w="850"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4961</w:t>
            </w:r>
          </w:p>
        </w:tc>
        <w:tc>
          <w:tcPr>
            <w:tcW w:w="851"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5242</w:t>
            </w:r>
          </w:p>
        </w:tc>
        <w:tc>
          <w:tcPr>
            <w:tcW w:w="850"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5551</w:t>
            </w:r>
          </w:p>
        </w:tc>
        <w:tc>
          <w:tcPr>
            <w:tcW w:w="1276" w:type="dxa"/>
            <w:shd w:val="clear" w:color="auto" w:fill="auto"/>
          </w:tcPr>
          <w:p w:rsidR="00186479" w:rsidRPr="00186479" w:rsidRDefault="00186479" w:rsidP="001607D3">
            <w:pPr>
              <w:jc w:val="center"/>
              <w:rPr>
                <w:rFonts w:ascii="Times New Roman" w:hAnsi="Times New Roman" w:cs="Times New Roman"/>
                <w:sz w:val="28"/>
                <w:szCs w:val="28"/>
              </w:rPr>
            </w:pPr>
          </w:p>
          <w:p w:rsidR="00186479" w:rsidRPr="00186479" w:rsidRDefault="00186479" w:rsidP="001607D3">
            <w:pPr>
              <w:jc w:val="center"/>
              <w:rPr>
                <w:rFonts w:ascii="Times New Roman" w:hAnsi="Times New Roman" w:cs="Times New Roman"/>
                <w:sz w:val="28"/>
                <w:szCs w:val="28"/>
              </w:rPr>
            </w:pPr>
            <w:r w:rsidRPr="00186479">
              <w:rPr>
                <w:rFonts w:ascii="Times New Roman" w:hAnsi="Times New Roman" w:cs="Times New Roman"/>
                <w:sz w:val="28"/>
                <w:szCs w:val="28"/>
              </w:rPr>
              <w:t>5900</w:t>
            </w:r>
          </w:p>
        </w:tc>
      </w:tr>
    </w:tbl>
    <w:p w:rsidR="00186479" w:rsidRPr="00186479" w:rsidRDefault="00186479" w:rsidP="00186479">
      <w:pPr>
        <w:rPr>
          <w:rFonts w:ascii="Times New Roman" w:hAnsi="Times New Roman" w:cs="Times New Roman"/>
          <w:sz w:val="28"/>
          <w:szCs w:val="28"/>
        </w:rPr>
      </w:pP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Примечания:</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или профессиональными стандартами.</w:t>
      </w:r>
    </w:p>
    <w:p w:rsidR="00186479" w:rsidRPr="00186479" w:rsidRDefault="00186479" w:rsidP="00186479">
      <w:pPr>
        <w:widowControl w:val="0"/>
        <w:autoSpaceDE w:val="0"/>
        <w:autoSpaceDN w:val="0"/>
        <w:ind w:firstLine="851"/>
        <w:jc w:val="both"/>
        <w:rPr>
          <w:rFonts w:ascii="Times New Roman" w:hAnsi="Times New Roman" w:cs="Times New Roman"/>
          <w:sz w:val="28"/>
          <w:szCs w:val="28"/>
        </w:rPr>
      </w:pPr>
      <w:r w:rsidRPr="00186479">
        <w:rPr>
          <w:rFonts w:ascii="Times New Roman" w:hAnsi="Times New Roman" w:cs="Times New Roman"/>
          <w:sz w:val="28"/>
          <w:szCs w:val="28"/>
        </w:rPr>
        <w:t>2. К высококвалифицированным рабочим относятся рабочие, имеющие высший разряд согласно Единому тарифно-квалификационному справочнику работ и профессий рабочих, единому квалификационному справочнику должностей руководителей, специалистов и служащих или профессиональным стандартам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186479" w:rsidRDefault="00186479" w:rsidP="00186479">
      <w:pPr>
        <w:pStyle w:val="a6"/>
        <w:rPr>
          <w:sz w:val="28"/>
          <w:szCs w:val="28"/>
        </w:rPr>
      </w:pPr>
      <w:r w:rsidRPr="00186479">
        <w:rPr>
          <w:sz w:val="28"/>
          <w:szCs w:val="28"/>
        </w:rPr>
        <w:t>Председатель Собрания депутатов –</w:t>
      </w:r>
    </w:p>
    <w:p w:rsidR="00186479" w:rsidRDefault="00186479" w:rsidP="00186479">
      <w:pPr>
        <w:pStyle w:val="a6"/>
        <w:rPr>
          <w:sz w:val="28"/>
          <w:szCs w:val="28"/>
        </w:rPr>
      </w:pPr>
      <w:r w:rsidRPr="00186479">
        <w:rPr>
          <w:sz w:val="28"/>
          <w:szCs w:val="28"/>
        </w:rPr>
        <w:t xml:space="preserve">глава Кировского сельского поселения                                 </w:t>
      </w:r>
      <w:r>
        <w:rPr>
          <w:sz w:val="28"/>
          <w:szCs w:val="28"/>
        </w:rPr>
        <w:t xml:space="preserve">         </w:t>
      </w:r>
      <w:r w:rsidRPr="00186479">
        <w:rPr>
          <w:sz w:val="28"/>
          <w:szCs w:val="28"/>
        </w:rPr>
        <w:t>З.И.Великоднев</w:t>
      </w:r>
      <w:r>
        <w:rPr>
          <w:sz w:val="28"/>
          <w:szCs w:val="28"/>
        </w:rPr>
        <w:t>а</w:t>
      </w:r>
    </w:p>
    <w:p w:rsidR="00186479" w:rsidRPr="00186479" w:rsidRDefault="00186479" w:rsidP="00186479">
      <w:pPr>
        <w:pStyle w:val="a6"/>
        <w:rPr>
          <w:sz w:val="28"/>
          <w:szCs w:val="28"/>
        </w:rPr>
      </w:pPr>
    </w:p>
    <w:p w:rsidR="00186479" w:rsidRPr="00186479" w:rsidRDefault="00186479" w:rsidP="00186479">
      <w:pPr>
        <w:pStyle w:val="ConsPlusNormal"/>
        <w:widowControl/>
        <w:ind w:left="6521" w:firstLine="0"/>
        <w:jc w:val="right"/>
        <w:outlineLvl w:val="0"/>
        <w:rPr>
          <w:rFonts w:ascii="Times New Roman" w:hAnsi="Times New Roman" w:cs="Times New Roman"/>
          <w:sz w:val="28"/>
          <w:szCs w:val="28"/>
        </w:rPr>
      </w:pPr>
      <w:r w:rsidRPr="00186479">
        <w:rPr>
          <w:rFonts w:ascii="Times New Roman" w:hAnsi="Times New Roman" w:cs="Times New Roman"/>
          <w:sz w:val="28"/>
          <w:szCs w:val="28"/>
        </w:rPr>
        <w:lastRenderedPageBreak/>
        <w:t>Приложение № 2</w:t>
      </w:r>
    </w:p>
    <w:p w:rsidR="00186479" w:rsidRPr="00186479" w:rsidRDefault="00186479" w:rsidP="00186479">
      <w:pPr>
        <w:pStyle w:val="ConsPlusNormal"/>
        <w:widowControl/>
        <w:ind w:left="6521" w:firstLine="0"/>
        <w:jc w:val="right"/>
        <w:rPr>
          <w:rFonts w:ascii="Times New Roman" w:hAnsi="Times New Roman" w:cs="Times New Roman"/>
          <w:sz w:val="28"/>
          <w:szCs w:val="28"/>
        </w:rPr>
      </w:pPr>
      <w:r w:rsidRPr="00186479">
        <w:rPr>
          <w:rFonts w:ascii="Times New Roman" w:hAnsi="Times New Roman" w:cs="Times New Roman"/>
          <w:sz w:val="28"/>
          <w:szCs w:val="28"/>
        </w:rPr>
        <w:t>к решению</w:t>
      </w:r>
    </w:p>
    <w:p w:rsidR="00186479" w:rsidRPr="00186479" w:rsidRDefault="00186479" w:rsidP="00186479">
      <w:pPr>
        <w:pStyle w:val="ConsPlusNormal"/>
        <w:widowControl/>
        <w:ind w:left="6521" w:firstLine="0"/>
        <w:jc w:val="right"/>
        <w:rPr>
          <w:rFonts w:ascii="Times New Roman" w:hAnsi="Times New Roman" w:cs="Times New Roman"/>
          <w:sz w:val="28"/>
          <w:szCs w:val="28"/>
        </w:rPr>
      </w:pPr>
      <w:r w:rsidRPr="00186479">
        <w:rPr>
          <w:rFonts w:ascii="Times New Roman" w:hAnsi="Times New Roman" w:cs="Times New Roman"/>
          <w:sz w:val="28"/>
          <w:szCs w:val="28"/>
        </w:rPr>
        <w:t>Собрания депутатов</w:t>
      </w:r>
    </w:p>
    <w:p w:rsidR="00186479" w:rsidRPr="00186479" w:rsidRDefault="00186479" w:rsidP="00186479">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186479">
        <w:rPr>
          <w:rFonts w:ascii="Times New Roman" w:hAnsi="Times New Roman" w:cs="Times New Roman"/>
          <w:sz w:val="28"/>
          <w:szCs w:val="28"/>
        </w:rPr>
        <w:t>Кировского сельского поселения</w:t>
      </w:r>
    </w:p>
    <w:p w:rsidR="00186479" w:rsidRPr="00186479" w:rsidRDefault="00EB6C98" w:rsidP="00015774">
      <w:pPr>
        <w:pStyle w:val="ConsPlusNormal"/>
        <w:widowControl/>
        <w:ind w:left="6521" w:firstLine="0"/>
        <w:jc w:val="right"/>
        <w:rPr>
          <w:rFonts w:ascii="Times New Roman" w:hAnsi="Times New Roman" w:cs="Times New Roman"/>
          <w:sz w:val="28"/>
          <w:szCs w:val="28"/>
        </w:rPr>
      </w:pPr>
      <w:r>
        <w:rPr>
          <w:rFonts w:ascii="Times New Roman" w:hAnsi="Times New Roman" w:cs="Times New Roman"/>
          <w:sz w:val="28"/>
          <w:szCs w:val="28"/>
        </w:rPr>
        <w:t>от  03.07.2017 г № 3</w:t>
      </w:r>
      <w:r w:rsidR="00015774">
        <w:rPr>
          <w:rFonts w:ascii="Times New Roman" w:hAnsi="Times New Roman" w:cs="Times New Roman"/>
          <w:sz w:val="28"/>
          <w:szCs w:val="28"/>
        </w:rPr>
        <w:t>2</w:t>
      </w:r>
    </w:p>
    <w:p w:rsidR="00186479" w:rsidRPr="00186479" w:rsidRDefault="00186479" w:rsidP="00186479">
      <w:pPr>
        <w:pStyle w:val="a6"/>
        <w:jc w:val="center"/>
        <w:rPr>
          <w:sz w:val="28"/>
          <w:szCs w:val="28"/>
        </w:rPr>
      </w:pPr>
      <w:r w:rsidRPr="00186479">
        <w:rPr>
          <w:sz w:val="28"/>
          <w:szCs w:val="28"/>
        </w:rPr>
        <w:t>ПОЛОЖЕНИЕ</w:t>
      </w:r>
    </w:p>
    <w:p w:rsidR="00186479" w:rsidRPr="00186479" w:rsidRDefault="00186479" w:rsidP="00186479">
      <w:pPr>
        <w:pStyle w:val="a6"/>
        <w:jc w:val="center"/>
        <w:rPr>
          <w:sz w:val="28"/>
          <w:szCs w:val="28"/>
        </w:rPr>
      </w:pPr>
      <w:r w:rsidRPr="00186479">
        <w:rPr>
          <w:sz w:val="28"/>
          <w:szCs w:val="28"/>
        </w:rPr>
        <w:t>О ПРЕМИРОВАНИИ ОБСЛУЖИВАЮЩЕГО ПЕРСОНАЛА</w:t>
      </w:r>
    </w:p>
    <w:p w:rsidR="00186479" w:rsidRPr="00186479" w:rsidRDefault="00186479" w:rsidP="00186479">
      <w:pPr>
        <w:pStyle w:val="a6"/>
        <w:jc w:val="center"/>
        <w:rPr>
          <w:sz w:val="28"/>
          <w:szCs w:val="28"/>
        </w:rPr>
      </w:pPr>
      <w:r w:rsidRPr="00186479">
        <w:rPr>
          <w:sz w:val="28"/>
          <w:szCs w:val="28"/>
        </w:rPr>
        <w:t>И РАБОТНИКОВ, ОСУЩЕСТВЛЯЮЩИХ ТЕХНИЧЕСКОЕ ОБЕСПЕЧЕНИЕ ДЕЯТЕЛЬНОСТИ</w:t>
      </w:r>
    </w:p>
    <w:p w:rsidR="00186479" w:rsidRPr="00186479" w:rsidRDefault="00186479" w:rsidP="00186479">
      <w:pPr>
        <w:pStyle w:val="a6"/>
        <w:jc w:val="center"/>
        <w:rPr>
          <w:sz w:val="28"/>
          <w:szCs w:val="28"/>
        </w:rPr>
      </w:pPr>
      <w:r w:rsidRPr="00186479">
        <w:rPr>
          <w:sz w:val="28"/>
          <w:szCs w:val="28"/>
        </w:rPr>
        <w:t>АДМИНИСТРАЦИИ КИРОВСКОГО СЕЛЬСКОГО ПОСЕЛЕНИЯ</w:t>
      </w:r>
    </w:p>
    <w:p w:rsidR="00186479" w:rsidRPr="00186479" w:rsidRDefault="00186479" w:rsidP="00015774">
      <w:pPr>
        <w:pStyle w:val="a6"/>
        <w:jc w:val="center"/>
        <w:rPr>
          <w:sz w:val="28"/>
          <w:szCs w:val="28"/>
        </w:rPr>
      </w:pPr>
      <w:r w:rsidRPr="00186479">
        <w:rPr>
          <w:sz w:val="28"/>
          <w:szCs w:val="28"/>
        </w:rPr>
        <w:t>И ОРГАНОВ АДМИНИСТРАЦИИ КИРОВСКОГО СЕЛЬСКОГО ПОСЕЛЕНИЯ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1. Премирование технического персонала и обслуживающего персонала </w:t>
      </w:r>
    </w:p>
    <w:p w:rsidR="00186479" w:rsidRPr="00186479" w:rsidRDefault="00186479" w:rsidP="00186479">
      <w:pPr>
        <w:jc w:val="both"/>
        <w:rPr>
          <w:rFonts w:ascii="Times New Roman" w:hAnsi="Times New Roman" w:cs="Times New Roman"/>
          <w:sz w:val="28"/>
          <w:szCs w:val="28"/>
        </w:rPr>
      </w:pPr>
      <w:r w:rsidRPr="00186479">
        <w:rPr>
          <w:rFonts w:ascii="Times New Roman" w:hAnsi="Times New Roman" w:cs="Times New Roman"/>
          <w:sz w:val="28"/>
          <w:szCs w:val="28"/>
        </w:rPr>
        <w:t>Администрации Кировского сельского поселения производится по итогам работы ежемесячно в размере, установленном пунктами 5.4. – 5.9. Положения об оплате труда обслуживающего персонала и работников, осуществляющих техническое обеспечение деятельности Администрации Кировского сельского поселения. Премия начисляется за фактически отработанное время с учетом исполнения должностных, трудовых обязанностей.</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Работникам технического персонала и обслуживающего персонала, вновь поступившим на работу и отработавшим неполный месяц, премия может быть выплачена пропорционально отработанному времени.</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2. Премирование технического персонала и обслуживающего персонала может также производиться по результатам выполнения разовых и иных поручений, юбилейных (50, 60 лет) и праздничных дат, а также в других случаях, предусмотренных нормативными правовыми актами Администрации Кировского сельского поселения.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3. Техническому персоналу премия за своевременное и качественное выполнение должностных обязанностей по итогам календарного года выплачивается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 по результатам работы за год с учетом личного вклада каждого работника – в размере двух должностных окладов в год, фактически установленных на дату начисления премии. Премия по итогам года начисляется на основании распоряжения Администрации Кировского сельского поселения.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4. Работник из числа технического персонала и обслуживающего персонала может быть лишен премии по результатам работы за месяц и (или) по результатам работы за год частично или полностью за неисполнение или ненадлежащее исполнение должностных обязанностей и нарушение трудовой дисциплины.</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lastRenderedPageBreak/>
        <w:t>5. Лишение премии производится распоряжением Администрации Кировского сельского поселения. Факт нарушения должностной или трудовой дисциплины должен быть подтвержден докладной (служебной) запиской руководителя структурного подразделения, отраслевого органа или актом по факту нарушения, объяснительной работника, допустившего нарушение.</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6. Лишение премии производится только за тот учетный период, в котором имели место проступки и упущения в работе.</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7. Распоряжение Администрации Кировского сельского поселения, после подписания направляется в бухгалтерию Администрации Кировского сельского поселения для учета при начислении премии по итогам года.</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 Премирование технического персонала:</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8.1. Премия по результатам работы за месяц начисляется по фактически отработанному времени за календарный период.</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8.2. Право на премию по итогам работы за год могут иметь:</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8.2.1. Технический персонал, проработавший полный календарный год и состоящий в списочном составе на конец года, – с выплатой премии в размере двух месячных должностных окладов.</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8.2.2. Технический персонал (включая женщин, ушедших в отчетном году в декретный отпуск, а также вышедших из отпуска по уходу за ребенком), проработавшие не менее шести месяцев в календарном году и состоящие в списочном составе на конец года, – с выплатой премии пропорционально отработанному в году времени.</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8.3. Основными показателями для выплаты премии по результатам работы за год являются: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8.3.1. Оперативность и профессионализм технического персонала в решении вопросов, входящих в его компетенцию.</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8.3.2. Обязательное соблюдение должностной и трудовой дисциплины.</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8.3.3. Успешное и добросовестное исполнение техническим персоналом должностных обязанностей.</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8.4. Не начисляется премия в следующих случаях:</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8.4.1. При увольнении технического персонала по собственному желанию в расчетном периоде за виновные действия.</w:t>
      </w:r>
    </w:p>
    <w:p w:rsidR="00186479" w:rsidRPr="00186479" w:rsidRDefault="00186479" w:rsidP="00186479">
      <w:pPr>
        <w:ind w:firstLine="851"/>
        <w:rPr>
          <w:rFonts w:ascii="Times New Roman" w:hAnsi="Times New Roman" w:cs="Times New Roman"/>
          <w:sz w:val="28"/>
          <w:szCs w:val="28"/>
        </w:rPr>
      </w:pPr>
      <w:r w:rsidRPr="00186479">
        <w:rPr>
          <w:rFonts w:ascii="Times New Roman" w:hAnsi="Times New Roman" w:cs="Times New Roman"/>
          <w:sz w:val="28"/>
          <w:szCs w:val="28"/>
        </w:rPr>
        <w:t>8.4.2. Прогула.</w:t>
      </w:r>
    </w:p>
    <w:p w:rsidR="00186479" w:rsidRPr="00186479" w:rsidRDefault="00186479" w:rsidP="00186479">
      <w:pPr>
        <w:ind w:firstLine="851"/>
        <w:rPr>
          <w:rFonts w:ascii="Times New Roman" w:hAnsi="Times New Roman" w:cs="Times New Roman"/>
          <w:sz w:val="28"/>
          <w:szCs w:val="28"/>
        </w:rPr>
      </w:pPr>
      <w:r w:rsidRPr="00186479">
        <w:rPr>
          <w:rFonts w:ascii="Times New Roman" w:hAnsi="Times New Roman" w:cs="Times New Roman"/>
          <w:sz w:val="28"/>
          <w:szCs w:val="28"/>
        </w:rPr>
        <w:lastRenderedPageBreak/>
        <w:t>8.4.3. Появления на работе в нетрезвом состоянии.</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8.4.4. Обнаружения приписок, искажение отчетности, повлиявших на конечный результат деятельности муниципальных органов, в т.ч. финансовый.</w:t>
      </w:r>
    </w:p>
    <w:p w:rsidR="00186479" w:rsidRPr="00186479" w:rsidRDefault="00186479" w:rsidP="00186479">
      <w:pPr>
        <w:ind w:firstLine="851"/>
        <w:rPr>
          <w:rFonts w:ascii="Times New Roman" w:hAnsi="Times New Roman" w:cs="Times New Roman"/>
          <w:sz w:val="28"/>
          <w:szCs w:val="28"/>
        </w:rPr>
      </w:pPr>
      <w:r w:rsidRPr="00186479">
        <w:rPr>
          <w:rFonts w:ascii="Times New Roman" w:hAnsi="Times New Roman" w:cs="Times New Roman"/>
          <w:sz w:val="28"/>
          <w:szCs w:val="28"/>
        </w:rPr>
        <w:t>8.4.5. Не обеспечения сохранности имущества.</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 Премирование обслуживающего персонала:</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9.1. Выплата премии по результатам работы за месяц обслуживающему персоналу осуществляется за фактически отработанное время с учетом исполнения должностных обязанностей по занимаемой должности.</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9.2. Выплаты премий обслуживающему персоналу осуществляются за счет средств фонда оплаты труда обслуживающего персонала.</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9.3. Обслуживающий персонал может быть лишен премии частично или полностью за:</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9.3.1. Самовольный уход с работы, невыход на работу, отсутствие на рабочем месте без уважительных причин свыше четырех часов подряд в течение рабочего дня, нахождения на рабочем месте в состоянии алкогольного, токсического или наркотического опьянения – в размере 100 процентов.</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9.3.2. Несвоевременное выполнение распоряжений непосредственного руководителя – в размере 50 процентов за каждый случай.</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9.3.3. Использования муниципального имущества в личных целях – в размере 50 процентов за каждый случай.</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9.3.4. Нарушение правил техники безопасности и противопожарной безопасности – в размере 50 процентов за каждый случай</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9.3.5. Порчу государственного и муниципального имущества – в размере 50 процентов за каждый случай.</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9.4. Водителю служебного автомобиля  Администрации Кировского сельского поселения за качественное высокопрофессиональное исполнение служебных обязанностей может выплачиваться ежегодная премия – в размере двух ставок заработной платы. Выплата премии производится в один день с оплатой трудового отпуска на основании распоряжения.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10. Премия по итогам года не выплачивается вновь принятым работникам технического персонала и обслуживающего персонала, проработавшим – менее 6 месяцев.</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11. Работникам технического персонала и обслуживающего персонала, проработавшим неполные месяцы в текущем квартале в связи с призывом на </w:t>
      </w:r>
      <w:r w:rsidRPr="00186479">
        <w:rPr>
          <w:rFonts w:ascii="Times New Roman" w:hAnsi="Times New Roman" w:cs="Times New Roman"/>
          <w:sz w:val="28"/>
          <w:szCs w:val="28"/>
        </w:rPr>
        <w:lastRenderedPageBreak/>
        <w:t>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или штата, увольнением по собственному желанию (выходом на пенсию), выплата ежемесячной премии производится за фактически отработанное время в данном учетном периоде.</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 xml:space="preserve">12. Выплата премии за выполнение разовых и иных поручений техническому персоналу и обслуживающему персоналу осуществляется на основании распоряжения Администрации Кировского сельского поселения по решению (создаваемой) Комиссии о премировании обслуживающего персонала и работников, осуществляющих техническое обеспечение деятельности Администрации Кировского сельского поселения (далее – Комиссия по премированию). </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13. Решение Комиссии по премированию оформляется протоколом, на основании которого осуществляется подготовка проекта распоряжения Администрации Кировского сельского поселения о премировании.</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14. Сумма начисленных премий за выполнение разовых поручений на одного работника технического персонала и обслуживающего персонала составляет – 1500 (одна тысяча пятьсот) рублей 00 копеек в квартал.</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15. В отношении работников технического персонала и обслуживающего персонала, осуществляющих свои должностные (функциональные) обязанности на условиях временного работника или работника по совместительству действия пунктов 2 и 15 настоящего Положения не распространяется.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16. Премия не выплачивается работникам технического персонала и обслуживающего персонала, имеющим не снятые дисциплинарные взыскания.</w:t>
      </w:r>
    </w:p>
    <w:p w:rsidR="00186479" w:rsidRPr="00186479" w:rsidRDefault="00186479" w:rsidP="00186479">
      <w:pPr>
        <w:ind w:firstLine="851"/>
        <w:jc w:val="both"/>
        <w:rPr>
          <w:rFonts w:ascii="Times New Roman" w:hAnsi="Times New Roman" w:cs="Times New Roman"/>
          <w:sz w:val="28"/>
          <w:szCs w:val="28"/>
        </w:rPr>
      </w:pPr>
      <w:r w:rsidRPr="00186479">
        <w:rPr>
          <w:rFonts w:ascii="Times New Roman" w:hAnsi="Times New Roman" w:cs="Times New Roman"/>
          <w:sz w:val="28"/>
          <w:szCs w:val="28"/>
        </w:rPr>
        <w:t>17. Премии, выплачиваемые согласно настоящему Положению, учитываются при исчислении средней заработной платы технического персонала и обслуживающего персонала.</w:t>
      </w:r>
    </w:p>
    <w:p w:rsidR="00186479" w:rsidRPr="00186479" w:rsidRDefault="00186479" w:rsidP="00015774">
      <w:pPr>
        <w:ind w:firstLine="851"/>
        <w:jc w:val="both"/>
        <w:rPr>
          <w:rFonts w:ascii="Times New Roman" w:hAnsi="Times New Roman" w:cs="Times New Roman"/>
          <w:sz w:val="28"/>
          <w:szCs w:val="28"/>
        </w:rPr>
      </w:pPr>
      <w:r w:rsidRPr="00186479">
        <w:rPr>
          <w:rFonts w:ascii="Times New Roman" w:eastAsia="Calibri" w:hAnsi="Times New Roman" w:cs="Times New Roman"/>
          <w:color w:val="000000"/>
          <w:sz w:val="28"/>
          <w:szCs w:val="28"/>
          <w:lang w:eastAsia="en-US"/>
        </w:rPr>
        <w:t xml:space="preserve">18. Отношения, не урегулированные настоящим Положением, регулируются федеральными и областными законами, </w:t>
      </w:r>
      <w:r w:rsidRPr="00186479">
        <w:rPr>
          <w:rFonts w:ascii="Times New Roman" w:hAnsi="Times New Roman" w:cs="Times New Roman"/>
          <w:sz w:val="28"/>
          <w:szCs w:val="28"/>
        </w:rPr>
        <w:t>Уставом муниципального образования «Кировское сельское поселение», иными нормативными правовыми актами, а также изменениями и дополнениями, вносимыми в рассматриваемые федеральные и областные законы, Устав муниципального образования «Кировское сельское поселение».</w:t>
      </w:r>
    </w:p>
    <w:p w:rsidR="00186479" w:rsidRPr="00186479" w:rsidRDefault="00186479" w:rsidP="00186479">
      <w:pPr>
        <w:pStyle w:val="a6"/>
        <w:rPr>
          <w:sz w:val="28"/>
          <w:szCs w:val="28"/>
        </w:rPr>
      </w:pPr>
      <w:r w:rsidRPr="00186479">
        <w:rPr>
          <w:sz w:val="28"/>
          <w:szCs w:val="28"/>
        </w:rPr>
        <w:t>Председатель Собрания депутатов –</w:t>
      </w:r>
    </w:p>
    <w:p w:rsidR="00186479" w:rsidRPr="00186479" w:rsidRDefault="00186479" w:rsidP="00186479">
      <w:pPr>
        <w:pStyle w:val="a6"/>
        <w:rPr>
          <w:sz w:val="28"/>
          <w:szCs w:val="28"/>
        </w:rPr>
      </w:pPr>
      <w:r w:rsidRPr="00186479">
        <w:rPr>
          <w:sz w:val="28"/>
          <w:szCs w:val="28"/>
        </w:rPr>
        <w:t xml:space="preserve">глава Кировского сельского поселения                                 </w:t>
      </w:r>
      <w:r>
        <w:rPr>
          <w:sz w:val="28"/>
          <w:szCs w:val="28"/>
        </w:rPr>
        <w:t xml:space="preserve">         </w:t>
      </w:r>
      <w:r w:rsidRPr="00186479">
        <w:rPr>
          <w:sz w:val="28"/>
          <w:szCs w:val="28"/>
        </w:rPr>
        <w:t>З.И.Великоднева</w:t>
      </w:r>
    </w:p>
    <w:p w:rsidR="00186479" w:rsidRPr="00186479" w:rsidRDefault="00186479" w:rsidP="00186479">
      <w:pPr>
        <w:rPr>
          <w:rFonts w:ascii="Times New Roman" w:hAnsi="Times New Roman" w:cs="Times New Roman"/>
          <w:sz w:val="28"/>
          <w:szCs w:val="28"/>
        </w:rPr>
      </w:pPr>
    </w:p>
    <w:p w:rsidR="00561F43" w:rsidRPr="00186479" w:rsidRDefault="00561F43">
      <w:pPr>
        <w:rPr>
          <w:rFonts w:ascii="Times New Roman" w:hAnsi="Times New Roman" w:cs="Times New Roman"/>
          <w:sz w:val="28"/>
          <w:szCs w:val="28"/>
        </w:rPr>
      </w:pPr>
    </w:p>
    <w:sectPr w:rsidR="00561F43" w:rsidRPr="00186479" w:rsidSect="00186479">
      <w:footerReference w:type="even" r:id="rId6"/>
      <w:footerReference w:type="default" r:id="rId7"/>
      <w:pgSz w:w="11906" w:h="16838"/>
      <w:pgMar w:top="709" w:right="851" w:bottom="284" w:left="1304"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7E7" w:rsidRDefault="00CB57E7" w:rsidP="001734EB">
      <w:pPr>
        <w:spacing w:after="0" w:line="240" w:lineRule="auto"/>
      </w:pPr>
      <w:r>
        <w:separator/>
      </w:r>
    </w:p>
  </w:endnote>
  <w:endnote w:type="continuationSeparator" w:id="1">
    <w:p w:rsidR="00CB57E7" w:rsidRDefault="00CB57E7" w:rsidP="00173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63" w:rsidRDefault="00CF4324" w:rsidP="00002A45">
    <w:pPr>
      <w:pStyle w:val="a3"/>
      <w:framePr w:wrap="around" w:vAnchor="text" w:hAnchor="margin" w:xAlign="right" w:y="1"/>
      <w:rPr>
        <w:rStyle w:val="a5"/>
      </w:rPr>
    </w:pPr>
    <w:r>
      <w:rPr>
        <w:rStyle w:val="a5"/>
      </w:rPr>
      <w:fldChar w:fldCharType="begin"/>
    </w:r>
    <w:r w:rsidR="00561F43">
      <w:rPr>
        <w:rStyle w:val="a5"/>
      </w:rPr>
      <w:instrText xml:space="preserve">PAGE  </w:instrText>
    </w:r>
    <w:r>
      <w:rPr>
        <w:rStyle w:val="a5"/>
      </w:rPr>
      <w:fldChar w:fldCharType="end"/>
    </w:r>
  </w:p>
  <w:p w:rsidR="00F63D63" w:rsidRDefault="00CB57E7" w:rsidP="00D06EF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D63" w:rsidRDefault="00CF4324" w:rsidP="00002A45">
    <w:pPr>
      <w:pStyle w:val="a3"/>
      <w:framePr w:wrap="around" w:vAnchor="text" w:hAnchor="margin" w:xAlign="right" w:y="1"/>
      <w:rPr>
        <w:rStyle w:val="a5"/>
      </w:rPr>
    </w:pPr>
    <w:r>
      <w:rPr>
        <w:rStyle w:val="a5"/>
      </w:rPr>
      <w:fldChar w:fldCharType="begin"/>
    </w:r>
    <w:r w:rsidR="00561F43">
      <w:rPr>
        <w:rStyle w:val="a5"/>
      </w:rPr>
      <w:instrText xml:space="preserve">PAGE  </w:instrText>
    </w:r>
    <w:r>
      <w:rPr>
        <w:rStyle w:val="a5"/>
      </w:rPr>
      <w:fldChar w:fldCharType="separate"/>
    </w:r>
    <w:r w:rsidR="00015774">
      <w:rPr>
        <w:rStyle w:val="a5"/>
        <w:noProof/>
      </w:rPr>
      <w:t>3</w:t>
    </w:r>
    <w:r>
      <w:rPr>
        <w:rStyle w:val="a5"/>
      </w:rPr>
      <w:fldChar w:fldCharType="end"/>
    </w:r>
  </w:p>
  <w:p w:rsidR="00F63D63" w:rsidRDefault="00CB57E7" w:rsidP="00D06EF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7E7" w:rsidRDefault="00CB57E7" w:rsidP="001734EB">
      <w:pPr>
        <w:spacing w:after="0" w:line="240" w:lineRule="auto"/>
      </w:pPr>
      <w:r>
        <w:separator/>
      </w:r>
    </w:p>
  </w:footnote>
  <w:footnote w:type="continuationSeparator" w:id="1">
    <w:p w:rsidR="00CB57E7" w:rsidRDefault="00CB57E7" w:rsidP="001734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6479"/>
    <w:rsid w:val="00015774"/>
    <w:rsid w:val="001734EB"/>
    <w:rsid w:val="00186479"/>
    <w:rsid w:val="00527093"/>
    <w:rsid w:val="00561F43"/>
    <w:rsid w:val="006315F4"/>
    <w:rsid w:val="00CB57E7"/>
    <w:rsid w:val="00CF4324"/>
    <w:rsid w:val="00EB6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EB"/>
  </w:style>
  <w:style w:type="paragraph" w:styleId="1">
    <w:name w:val="heading 1"/>
    <w:basedOn w:val="a"/>
    <w:next w:val="a"/>
    <w:link w:val="10"/>
    <w:qFormat/>
    <w:rsid w:val="00186479"/>
    <w:pPr>
      <w:keepNext/>
      <w:spacing w:after="0" w:line="240" w:lineRule="auto"/>
      <w:outlineLvl w:val="0"/>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479"/>
    <w:rPr>
      <w:rFonts w:ascii="Times New Roman" w:eastAsia="Times New Roman" w:hAnsi="Times New Roman" w:cs="Times New Roman"/>
      <w:sz w:val="40"/>
      <w:szCs w:val="20"/>
    </w:rPr>
  </w:style>
  <w:style w:type="paragraph" w:customStyle="1" w:styleId="ConsPlusNormal">
    <w:name w:val="ConsPlusNormal"/>
    <w:rsid w:val="0018647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1864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86479"/>
    <w:rPr>
      <w:rFonts w:ascii="Times New Roman" w:eastAsia="Times New Roman" w:hAnsi="Times New Roman" w:cs="Times New Roman"/>
      <w:sz w:val="24"/>
      <w:szCs w:val="24"/>
    </w:rPr>
  </w:style>
  <w:style w:type="character" w:styleId="a5">
    <w:name w:val="page number"/>
    <w:basedOn w:val="a0"/>
    <w:rsid w:val="00186479"/>
  </w:style>
  <w:style w:type="paragraph" w:styleId="a6">
    <w:name w:val="No Spacing"/>
    <w:uiPriority w:val="1"/>
    <w:qFormat/>
    <w:rsid w:val="0018647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4185</Words>
  <Characters>23860</Characters>
  <Application>Microsoft Office Word</Application>
  <DocSecurity>0</DocSecurity>
  <Lines>198</Lines>
  <Paragraphs>55</Paragraphs>
  <ScaleCrop>false</ScaleCrop>
  <Company>SPecialiST RePack</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Kirovskoe_SP1</dc:creator>
  <cp:keywords/>
  <dc:description/>
  <cp:lastModifiedBy>Kirovskoe_SP1</cp:lastModifiedBy>
  <cp:revision>6</cp:revision>
  <cp:lastPrinted>2018-02-04T13:45:00Z</cp:lastPrinted>
  <dcterms:created xsi:type="dcterms:W3CDTF">2017-08-07T11:27:00Z</dcterms:created>
  <dcterms:modified xsi:type="dcterms:W3CDTF">2018-02-04T13:46:00Z</dcterms:modified>
</cp:coreProperties>
</file>