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B6" w:rsidRPr="005929B6" w:rsidRDefault="005929B6" w:rsidP="005929B6">
      <w:pPr>
        <w:pStyle w:val="a3"/>
        <w:pBdr>
          <w:top w:val="thinThickMediumGap" w:sz="24" w:space="1" w:color="7030A0"/>
          <w:left w:val="thinThickMediumGap" w:sz="24" w:space="4" w:color="7030A0"/>
          <w:bottom w:val="thickThinMediumGap" w:sz="24" w:space="1" w:color="7030A0"/>
          <w:right w:val="thickThinMediumGap" w:sz="24" w:space="4" w:color="7030A0"/>
        </w:pBdr>
        <w:shd w:val="clear" w:color="auto" w:fill="FFFFFF"/>
        <w:spacing w:before="167" w:beforeAutospacing="0" w:after="167" w:afterAutospacing="0" w:line="408" w:lineRule="atLeast"/>
        <w:ind w:left="-709" w:right="84" w:firstLine="793"/>
        <w:jc w:val="center"/>
        <w:rPr>
          <w:rFonts w:ascii="Aparajita" w:hAnsi="Aparajita" w:cs="Aparajita"/>
          <w:color w:val="00B050"/>
          <w:sz w:val="32"/>
          <w:szCs w:val="32"/>
        </w:rPr>
      </w:pPr>
      <w:r w:rsidRPr="005929B6">
        <w:rPr>
          <w:rStyle w:val="a4"/>
          <w:rFonts w:ascii="Arial" w:hAnsi="Arial" w:cs="Aparajita"/>
          <w:color w:val="00B050"/>
          <w:sz w:val="32"/>
          <w:szCs w:val="32"/>
        </w:rPr>
        <w:t>ОЖИВЛЕНИЕ</w:t>
      </w:r>
    </w:p>
    <w:p w:rsidR="005929B6" w:rsidRPr="005929B6" w:rsidRDefault="005929B6" w:rsidP="005929B6">
      <w:pPr>
        <w:pStyle w:val="a3"/>
        <w:pBdr>
          <w:top w:val="thinThickMediumGap" w:sz="24" w:space="1" w:color="7030A0"/>
          <w:left w:val="thinThickMediumGap" w:sz="24" w:space="4" w:color="7030A0"/>
          <w:bottom w:val="thickThinMediumGap" w:sz="24" w:space="1" w:color="7030A0"/>
          <w:right w:val="thickThinMediumGap" w:sz="24" w:space="4" w:color="7030A0"/>
        </w:pBdr>
        <w:shd w:val="clear" w:color="auto" w:fill="FFFFFF"/>
        <w:spacing w:before="167" w:beforeAutospacing="0" w:after="167" w:afterAutospacing="0" w:line="408" w:lineRule="atLeast"/>
        <w:ind w:left="-709" w:right="84" w:firstLine="793"/>
        <w:jc w:val="both"/>
        <w:rPr>
          <w:rFonts w:ascii="Aparajita" w:hAnsi="Aparajita" w:cs="Aparajita"/>
          <w:color w:val="000000"/>
          <w:sz w:val="32"/>
          <w:szCs w:val="32"/>
        </w:rPr>
      </w:pPr>
      <w:r w:rsidRPr="005929B6">
        <w:rPr>
          <w:rFonts w:ascii="Arial" w:hAnsi="Arial" w:cs="Aparajita"/>
          <w:color w:val="000000"/>
          <w:sz w:val="32"/>
          <w:szCs w:val="32"/>
        </w:rPr>
        <w:t>Оживление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требуется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при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наступлении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клинической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смерти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Признаки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смерти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: </w:t>
      </w:r>
      <w:r w:rsidRPr="005929B6">
        <w:rPr>
          <w:rFonts w:ascii="Arial" w:hAnsi="Arial" w:cs="Aparajita"/>
          <w:color w:val="000000"/>
          <w:sz w:val="32"/>
          <w:szCs w:val="32"/>
        </w:rPr>
        <w:t>зрачки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широкие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не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реагируют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свет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; </w:t>
      </w:r>
      <w:r w:rsidRPr="005929B6">
        <w:rPr>
          <w:rFonts w:ascii="Arial" w:hAnsi="Arial" w:cs="Aparajita"/>
          <w:color w:val="000000"/>
          <w:sz w:val="32"/>
          <w:szCs w:val="32"/>
        </w:rPr>
        <w:t>нет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пульсации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сонной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артерии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-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боковой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поверхности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шеи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; </w:t>
      </w:r>
      <w:r w:rsidRPr="005929B6">
        <w:rPr>
          <w:rFonts w:ascii="Arial" w:hAnsi="Arial" w:cs="Aparajita"/>
          <w:color w:val="000000"/>
          <w:sz w:val="32"/>
          <w:szCs w:val="32"/>
        </w:rPr>
        <w:t>отсутствует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сознание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; </w:t>
      </w:r>
      <w:r w:rsidRPr="005929B6">
        <w:rPr>
          <w:rFonts w:ascii="Arial" w:hAnsi="Arial" w:cs="Aparajita"/>
          <w:color w:val="000000"/>
          <w:sz w:val="32"/>
          <w:szCs w:val="32"/>
        </w:rPr>
        <w:t>отсутствует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дыхание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Причиной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смерти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при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утоплении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является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наполнение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водой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легких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прекращение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из</w:t>
      </w:r>
      <w:r w:rsidRPr="005929B6">
        <w:rPr>
          <w:rFonts w:ascii="Aparajita" w:hAnsi="Aparajita" w:cs="Aparajita"/>
          <w:color w:val="000000"/>
          <w:sz w:val="32"/>
          <w:szCs w:val="32"/>
        </w:rPr>
        <w:t>-</w:t>
      </w:r>
      <w:r w:rsidRPr="005929B6">
        <w:rPr>
          <w:rFonts w:ascii="Arial" w:hAnsi="Arial" w:cs="Aparajita"/>
          <w:color w:val="000000"/>
          <w:sz w:val="32"/>
          <w:szCs w:val="32"/>
        </w:rPr>
        <w:t>за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этого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дыхания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остановка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сердца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Для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восстановления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надо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последовательно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выполнять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следующие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действия</w:t>
      </w:r>
      <w:r w:rsidRPr="005929B6">
        <w:rPr>
          <w:rFonts w:ascii="Aparajita" w:hAnsi="Aparajita" w:cs="Aparajita"/>
          <w:color w:val="000000"/>
          <w:sz w:val="32"/>
          <w:szCs w:val="32"/>
        </w:rPr>
        <w:t>:</w:t>
      </w:r>
    </w:p>
    <w:p w:rsidR="005929B6" w:rsidRPr="005929B6" w:rsidRDefault="005929B6" w:rsidP="005929B6">
      <w:pPr>
        <w:pStyle w:val="a3"/>
        <w:pBdr>
          <w:top w:val="thinThickMediumGap" w:sz="24" w:space="1" w:color="7030A0"/>
          <w:left w:val="thinThickMediumGap" w:sz="24" w:space="4" w:color="7030A0"/>
          <w:bottom w:val="thickThinMediumGap" w:sz="24" w:space="1" w:color="7030A0"/>
          <w:right w:val="thickThinMediumGap" w:sz="24" w:space="4" w:color="7030A0"/>
        </w:pBdr>
        <w:shd w:val="clear" w:color="auto" w:fill="FFFFFF"/>
        <w:spacing w:before="167" w:beforeAutospacing="0" w:after="167" w:afterAutospacing="0" w:line="408" w:lineRule="atLeast"/>
        <w:ind w:left="-709" w:right="84" w:firstLine="793"/>
        <w:jc w:val="both"/>
        <w:rPr>
          <w:rFonts w:ascii="Aparajita" w:hAnsi="Aparajita" w:cs="Aparajita"/>
          <w:color w:val="000000"/>
          <w:sz w:val="32"/>
          <w:szCs w:val="32"/>
        </w:rPr>
      </w:pPr>
      <w:r w:rsidRPr="005929B6">
        <w:rPr>
          <w:rFonts w:ascii="Aparajita" w:hAnsi="Aparajita" w:cs="Aparajita"/>
          <w:color w:val="000000"/>
          <w:sz w:val="32"/>
          <w:szCs w:val="32"/>
        </w:rPr>
        <w:t xml:space="preserve"> 1. </w:t>
      </w:r>
      <w:r w:rsidRPr="005929B6">
        <w:rPr>
          <w:rFonts w:ascii="Arial" w:hAnsi="Arial" w:cs="Aparajita"/>
          <w:color w:val="000000"/>
          <w:sz w:val="32"/>
          <w:szCs w:val="32"/>
        </w:rPr>
        <w:t>Очистите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рот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нос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пострадавшего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платком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или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краем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рубашки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грязи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ила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повернув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голову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набок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</w:p>
    <w:p w:rsidR="005929B6" w:rsidRPr="005929B6" w:rsidRDefault="005929B6" w:rsidP="005929B6">
      <w:pPr>
        <w:pStyle w:val="a3"/>
        <w:pBdr>
          <w:top w:val="thinThickMediumGap" w:sz="24" w:space="1" w:color="7030A0"/>
          <w:left w:val="thinThickMediumGap" w:sz="24" w:space="4" w:color="7030A0"/>
          <w:bottom w:val="thickThinMediumGap" w:sz="24" w:space="1" w:color="7030A0"/>
          <w:right w:val="thickThinMediumGap" w:sz="24" w:space="4" w:color="7030A0"/>
        </w:pBdr>
        <w:shd w:val="clear" w:color="auto" w:fill="FFFFFF"/>
        <w:spacing w:before="167" w:beforeAutospacing="0" w:after="167" w:afterAutospacing="0" w:line="408" w:lineRule="atLeast"/>
        <w:ind w:left="-709" w:right="84" w:firstLine="793"/>
        <w:jc w:val="both"/>
        <w:rPr>
          <w:rFonts w:ascii="Aparajita" w:hAnsi="Aparajita" w:cs="Aparajita"/>
          <w:color w:val="000000"/>
          <w:sz w:val="32"/>
          <w:szCs w:val="32"/>
        </w:rPr>
      </w:pPr>
      <w:r w:rsidRPr="005929B6">
        <w:rPr>
          <w:rFonts w:ascii="Aparajita" w:hAnsi="Aparajita" w:cs="Aparajita"/>
          <w:color w:val="000000"/>
          <w:sz w:val="32"/>
          <w:szCs w:val="32"/>
        </w:rPr>
        <w:t xml:space="preserve">2. </w:t>
      </w:r>
      <w:r w:rsidRPr="005929B6">
        <w:rPr>
          <w:rFonts w:ascii="Arial" w:hAnsi="Arial" w:cs="Aparajita"/>
          <w:color w:val="000000"/>
          <w:sz w:val="32"/>
          <w:szCs w:val="32"/>
        </w:rPr>
        <w:t>Положите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животом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согнутое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колено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(</w:t>
      </w:r>
      <w:r w:rsidRPr="005929B6">
        <w:rPr>
          <w:rFonts w:ascii="Arial" w:hAnsi="Arial" w:cs="Aparajita"/>
          <w:color w:val="000000"/>
          <w:sz w:val="32"/>
          <w:szCs w:val="32"/>
        </w:rPr>
        <w:t>голова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должна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свешиваться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вниз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), </w:t>
      </w:r>
      <w:r w:rsidRPr="005929B6">
        <w:rPr>
          <w:rFonts w:ascii="Arial" w:hAnsi="Arial" w:cs="Aparajita"/>
          <w:color w:val="000000"/>
          <w:sz w:val="32"/>
          <w:szCs w:val="32"/>
        </w:rPr>
        <w:t>резко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нажимая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раскрытыми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ладонями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между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лопаток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удалите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воду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из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дыхательных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путей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желудка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</w:p>
    <w:p w:rsidR="005929B6" w:rsidRPr="005929B6" w:rsidRDefault="005929B6" w:rsidP="005929B6">
      <w:pPr>
        <w:pStyle w:val="a3"/>
        <w:pBdr>
          <w:top w:val="thinThickMediumGap" w:sz="24" w:space="1" w:color="7030A0"/>
          <w:left w:val="thinThickMediumGap" w:sz="24" w:space="4" w:color="7030A0"/>
          <w:bottom w:val="thickThinMediumGap" w:sz="24" w:space="1" w:color="7030A0"/>
          <w:right w:val="thickThinMediumGap" w:sz="24" w:space="4" w:color="7030A0"/>
        </w:pBdr>
        <w:shd w:val="clear" w:color="auto" w:fill="FFFFFF"/>
        <w:spacing w:before="167" w:beforeAutospacing="0" w:after="167" w:afterAutospacing="0" w:line="408" w:lineRule="atLeast"/>
        <w:ind w:left="-709" w:right="84" w:firstLine="793"/>
        <w:jc w:val="both"/>
        <w:rPr>
          <w:rFonts w:ascii="Aparajita" w:hAnsi="Aparajita" w:cs="Aparajita"/>
          <w:color w:val="000000"/>
          <w:sz w:val="32"/>
          <w:szCs w:val="32"/>
        </w:rPr>
      </w:pPr>
      <w:r w:rsidRPr="005929B6">
        <w:rPr>
          <w:rFonts w:ascii="Aparajita" w:hAnsi="Aparajita" w:cs="Aparajita"/>
          <w:color w:val="000000"/>
          <w:sz w:val="32"/>
          <w:szCs w:val="32"/>
        </w:rPr>
        <w:t xml:space="preserve">3. </w:t>
      </w:r>
      <w:r w:rsidRPr="005929B6">
        <w:rPr>
          <w:rFonts w:ascii="Arial" w:hAnsi="Arial" w:cs="Aparajita"/>
          <w:color w:val="000000"/>
          <w:sz w:val="32"/>
          <w:szCs w:val="32"/>
        </w:rPr>
        <w:t>После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удаления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воды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немедленно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начинайте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делать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искусственное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дыхание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«</w:t>
      </w:r>
      <w:r w:rsidRPr="005929B6">
        <w:rPr>
          <w:rFonts w:ascii="Arial" w:hAnsi="Arial" w:cs="Aparajita"/>
          <w:color w:val="000000"/>
          <w:sz w:val="32"/>
          <w:szCs w:val="32"/>
        </w:rPr>
        <w:t>рот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рот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»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непрямой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массаж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сердца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одновременно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Искусственное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дыхание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Уложите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пострадавшего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спину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ровную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твердую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поверхность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максимально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запрокиньте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голову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назад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(</w:t>
      </w:r>
      <w:r w:rsidRPr="005929B6">
        <w:rPr>
          <w:rFonts w:ascii="Arial" w:hAnsi="Arial" w:cs="Aparajita"/>
          <w:color w:val="000000"/>
          <w:sz w:val="32"/>
          <w:szCs w:val="32"/>
        </w:rPr>
        <w:t>это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важно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), </w:t>
      </w:r>
      <w:r w:rsidRPr="005929B6">
        <w:rPr>
          <w:rFonts w:ascii="Arial" w:hAnsi="Arial" w:cs="Aparajita"/>
          <w:color w:val="000000"/>
          <w:sz w:val="32"/>
          <w:szCs w:val="32"/>
        </w:rPr>
        <w:t>встаньте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колени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слева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зажмите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ему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ноздри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Сделайте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глубокий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вдох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приложите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губы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губам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пострадавшего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(</w:t>
      </w:r>
      <w:r w:rsidRPr="005929B6">
        <w:rPr>
          <w:rFonts w:ascii="Arial" w:hAnsi="Arial" w:cs="Aparajita"/>
          <w:color w:val="000000"/>
          <w:sz w:val="32"/>
          <w:szCs w:val="32"/>
        </w:rPr>
        <w:t>желательно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через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платок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)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силой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выдохните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воздух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Ритм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искусственного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дыхания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12-16 </w:t>
      </w:r>
      <w:r w:rsidRPr="005929B6">
        <w:rPr>
          <w:rFonts w:ascii="Arial" w:hAnsi="Arial" w:cs="Aparajita"/>
          <w:color w:val="000000"/>
          <w:sz w:val="32"/>
          <w:szCs w:val="32"/>
        </w:rPr>
        <w:t>раз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минуту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Непрямой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массаж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сердца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Одну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ладонь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положите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поперек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нижней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части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грудины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другую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ладонь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- </w:t>
      </w:r>
      <w:r w:rsidRPr="005929B6">
        <w:rPr>
          <w:rFonts w:ascii="Arial" w:hAnsi="Arial" w:cs="Aparajita"/>
          <w:color w:val="000000"/>
          <w:sz w:val="32"/>
          <w:szCs w:val="32"/>
        </w:rPr>
        <w:t>поверх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первой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накрест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Надавите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грудину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запястьями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так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чтобы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прогнулась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3-4 </w:t>
      </w:r>
      <w:r w:rsidRPr="005929B6">
        <w:rPr>
          <w:rFonts w:ascii="Arial" w:hAnsi="Arial" w:cs="Aparajita"/>
          <w:color w:val="000000"/>
          <w:sz w:val="32"/>
          <w:szCs w:val="32"/>
        </w:rPr>
        <w:t>см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отпустите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Прогибать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нужно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сильно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толчком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используя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вес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своего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тела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Массаж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осуществляется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только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прямыми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руками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Ритм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- 60-70 </w:t>
      </w:r>
      <w:r w:rsidRPr="005929B6">
        <w:rPr>
          <w:rFonts w:ascii="Arial" w:hAnsi="Arial" w:cs="Aparajita"/>
          <w:color w:val="000000"/>
          <w:sz w:val="32"/>
          <w:szCs w:val="32"/>
        </w:rPr>
        <w:t>надавливаний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минуту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Для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оживления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желательно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участие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двух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человек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: </w:t>
      </w:r>
      <w:r w:rsidRPr="005929B6">
        <w:rPr>
          <w:rFonts w:ascii="Arial" w:hAnsi="Arial" w:cs="Aparajita"/>
          <w:color w:val="000000"/>
          <w:sz w:val="32"/>
          <w:szCs w:val="32"/>
        </w:rPr>
        <w:t>один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делает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массаж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сердца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другой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искусственное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дыхание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Если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оживление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проводит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один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человек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то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рекомендуют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проводить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2 </w:t>
      </w:r>
      <w:r w:rsidRPr="005929B6">
        <w:rPr>
          <w:rFonts w:ascii="Arial" w:hAnsi="Arial" w:cs="Aparajita"/>
          <w:color w:val="000000"/>
          <w:sz w:val="32"/>
          <w:szCs w:val="32"/>
        </w:rPr>
        <w:t>последовательных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вдувания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15 </w:t>
      </w:r>
      <w:r w:rsidRPr="005929B6">
        <w:rPr>
          <w:rFonts w:ascii="Arial" w:hAnsi="Arial" w:cs="Aparajita"/>
          <w:color w:val="000000"/>
          <w:sz w:val="32"/>
          <w:szCs w:val="32"/>
        </w:rPr>
        <w:t>надавливаний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грудную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клетку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. </w:t>
      </w:r>
      <w:r w:rsidRPr="005929B6">
        <w:rPr>
          <w:rFonts w:ascii="Arial" w:hAnsi="Arial" w:cs="Aparajita"/>
          <w:color w:val="000000"/>
          <w:sz w:val="32"/>
          <w:szCs w:val="32"/>
        </w:rPr>
        <w:t>Если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помощь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оказывают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два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человека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Pr="005929B6">
        <w:rPr>
          <w:rFonts w:ascii="Arial" w:hAnsi="Arial" w:cs="Aparajita"/>
          <w:color w:val="000000"/>
          <w:sz w:val="32"/>
          <w:szCs w:val="32"/>
        </w:rPr>
        <w:t>то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через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каждое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вдувание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делается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4-5 </w:t>
      </w:r>
      <w:r w:rsidRPr="005929B6">
        <w:rPr>
          <w:rFonts w:ascii="Arial" w:hAnsi="Arial" w:cs="Aparajita"/>
          <w:color w:val="000000"/>
          <w:sz w:val="32"/>
          <w:szCs w:val="32"/>
        </w:rPr>
        <w:t>ритмичных</w:t>
      </w:r>
      <w:r w:rsidRPr="005929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Pr="005929B6">
        <w:rPr>
          <w:rFonts w:ascii="Arial" w:hAnsi="Arial" w:cs="Aparajita"/>
          <w:color w:val="000000"/>
          <w:sz w:val="32"/>
          <w:szCs w:val="32"/>
        </w:rPr>
        <w:t>надавливаний</w:t>
      </w:r>
      <w:r w:rsidRPr="005929B6">
        <w:rPr>
          <w:rFonts w:ascii="Aparajita" w:hAnsi="Aparajita" w:cs="Aparajita"/>
          <w:color w:val="000000"/>
          <w:sz w:val="32"/>
          <w:szCs w:val="32"/>
        </w:rPr>
        <w:t>.</w:t>
      </w:r>
    </w:p>
    <w:p w:rsidR="00367099" w:rsidRDefault="00367099"/>
    <w:sectPr w:rsidR="00367099" w:rsidSect="005929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29B6"/>
    <w:rsid w:val="00367099"/>
    <w:rsid w:val="0059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92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2018-06-08T09:59:00Z</dcterms:created>
  <dcterms:modified xsi:type="dcterms:W3CDTF">2018-06-08T10:01:00Z</dcterms:modified>
</cp:coreProperties>
</file>