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РОСТОВСКАЯ ОБЛАСТЬ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МУНИЦИПАЛЬНОЕ ОБРАЗОВАНИЕ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«КИРОВСКОЕ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АДМИНИСТРАЦИЯ КИРОВСКОГО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                ПОСТАНОВЛЕНИЕ                         </w:t>
      </w:r>
    </w:p>
    <w:tbl>
      <w:tblPr>
        <w:tblStyle w:val="3"/>
        <w:tblW w:w="101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322"/>
        <w:gridCol w:w="3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23.06.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3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53</w:t>
            </w:r>
          </w:p>
        </w:tc>
        <w:tc>
          <w:tcPr>
            <w:tcW w:w="352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         х.Хуторской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правил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представления лицом, </w:t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поступающим на работу на должность руководителя МБУК КДЦ «Кировский» Кировского сельского поселения, а также руководителем </w:t>
      </w:r>
    </w:p>
    <w:p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МБУК КДЦ «Кировский» Кировского сельского поселения сведений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своих доходах, об имуществе и обязательствах имущественного характера и </w:t>
      </w:r>
      <w:r>
        <w:rPr>
          <w:rFonts w:ascii="Times New Roman" w:hAnsi="Times New Roman"/>
          <w:bCs/>
          <w:sz w:val="28"/>
          <w:szCs w:val="28"/>
          <w:lang w:eastAsia="en-US"/>
        </w:rPr>
        <w:t>о доходах, об имуществе и обязательствах имущественного характера своих супруга (супруги) и несовершеннолетних детей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25.12.2008 № 273-ФЗ «О противодействии коррупции», 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Правительства Российской Федерации от 13.03.2013 № 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Постановлением  Правительства Российской Федерации от 06.11.2014 № 1164 «О внесении изменений в некоторые акты Правительства Российской Федерации», Областным законом от 12.05.2009 № 218-ЗС «О противодействии коррупции в Ростовской области», в целях приведения правовых актов Администрации Кировского сельского поселения  в соответствие с действующим законодательством, Администрация Кировского сельского поселения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pacing w:val="100"/>
          <w:sz w:val="28"/>
          <w:szCs w:val="28"/>
        </w:rPr>
        <w:t>постановляет: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правила </w:t>
      </w:r>
      <w:r>
        <w:rPr>
          <w:rFonts w:ascii="Times New Roman" w:hAnsi="Times New Roman"/>
          <w:bCs/>
          <w:sz w:val="28"/>
          <w:szCs w:val="28"/>
        </w:rPr>
        <w:t xml:space="preserve">представления лицом, поступающим на работу на должность руководителя МБУК КДЦ «Кировский» Кировского сельского поселения, а также руководителем МБУК КДЦ «Кировский» Кировского сельского поселения сведений о своих доходах, об имуществе и обязательствах имущественного характера и </w:t>
      </w:r>
      <w:r>
        <w:rPr>
          <w:rFonts w:ascii="Times New Roman" w:hAnsi="Times New Roman"/>
          <w:bCs/>
          <w:sz w:val="28"/>
          <w:szCs w:val="28"/>
          <w:lang w:eastAsia="en-US"/>
        </w:rPr>
        <w:t>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(далее - Правила) согласно приложению к настоящему постановлению.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обнародованию и размещению на официальном сайте Администрации Кировского сельского поселения в информационно-телекоммуникационной сети «Интернет».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3. Постановление вступает в силу со дня его официального обнародования.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 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 Администрации Кировского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И.И.Безрукова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 постановлению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Администрации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Кировского сельского поселения </w:t>
      </w:r>
    </w:p>
    <w:p>
      <w:pPr>
        <w:spacing w:after="0" w:line="240" w:lineRule="auto"/>
        <w:jc w:val="center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23.06.</w:t>
      </w:r>
      <w:r>
        <w:rPr>
          <w:rFonts w:ascii="Times New Roman" w:hAnsi="Times New Roman"/>
          <w:bCs/>
          <w:sz w:val="28"/>
          <w:szCs w:val="28"/>
        </w:rPr>
        <w:t>202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53</w:t>
      </w:r>
      <w:bookmarkStart w:id="1" w:name="_GoBack"/>
      <w:bookmarkEnd w:id="1"/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представления лицом,  поступающим на работу на должность руководителя МБУК КДЦ «Кировский» Кировского сельского поселения, а также руководителем МБУК КДЦ «Кировский» Кировского сельского поселения сведений о своих доходах, об имуществе и обязательствах имущественного характера и </w:t>
      </w:r>
      <w:r>
        <w:rPr>
          <w:rFonts w:ascii="Times New Roman" w:hAnsi="Times New Roman"/>
          <w:bCs/>
          <w:sz w:val="28"/>
          <w:szCs w:val="28"/>
          <w:lang w:eastAsia="en-US"/>
        </w:rPr>
        <w:t>о доходах, об имуществе и обязательствах имущественного характера своих супруга (супруги) и несовершеннолетних детей</w:t>
      </w:r>
    </w:p>
    <w:p>
      <w:pPr>
        <w:pStyle w:val="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1. Настоящие правила </w:t>
      </w:r>
      <w:r>
        <w:rPr>
          <w:rFonts w:ascii="Times New Roman" w:hAnsi="Times New Roman"/>
          <w:bCs/>
          <w:sz w:val="28"/>
          <w:szCs w:val="28"/>
        </w:rPr>
        <w:t xml:space="preserve">представления лицом, поступающим на работу на должность руководителя МБУК КДЦ «Кировский» Кировского сельского поселения, а также руководителем МБУК КДЦ «Кировский» Кировского сельского поселения сведений о своих доходах, об имуществе и обязательствах имущественного характера 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 (далее - Правила) устанавливают порядок </w:t>
      </w:r>
      <w:r>
        <w:rPr>
          <w:rFonts w:ascii="Times New Roman" w:hAnsi="Times New Roman"/>
          <w:bCs/>
          <w:sz w:val="28"/>
          <w:szCs w:val="28"/>
        </w:rPr>
        <w:t xml:space="preserve">представления лицом, поступающим на работу на должность руководителя МБУК КДЦ «Кировский» Кировского сельского поселения, а также руководителем МБУК КДЦ «Кировский» Кировского сельского поселения сведений о своих доходах, об имуществе и обязательствах имущественного характера и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 (далее - сведения о доходах, об имуществе и обязательствах имущественного характера).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>2. Лицо, поступающее на должность руководителя</w:t>
      </w:r>
      <w:r>
        <w:rPr>
          <w:rFonts w:ascii="Times New Roman" w:hAnsi="Times New Roman"/>
          <w:bCs/>
          <w:sz w:val="28"/>
          <w:szCs w:val="28"/>
        </w:rPr>
        <w:t xml:space="preserve"> 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руководителя,</w:t>
      </w:r>
      <w:r>
        <w:rPr>
          <w:rFonts w:ascii="Times New Roman" w:hAnsi="Times New Roman"/>
          <w:bCs/>
          <w:sz w:val="28"/>
          <w:szCs w:val="28"/>
        </w:rPr>
        <w:t xml:space="preserve"> 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>
        <w:rPr>
          <w:rFonts w:ascii="Times New Roman" w:hAnsi="Times New Roman"/>
          <w:bCs/>
          <w:sz w:val="28"/>
          <w:szCs w:val="28"/>
        </w:rPr>
        <w:t xml:space="preserve"> 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</w:t>
      </w:r>
      <w:r>
        <w:rPr>
          <w:rFonts w:ascii="Times New Roman" w:hAnsi="Times New Roman"/>
          <w:bCs/>
          <w:sz w:val="28"/>
          <w:szCs w:val="28"/>
        </w:rPr>
        <w:t xml:space="preserve"> 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 утвержденной Президентом Российской Федерации </w:t>
      </w:r>
      <w:r>
        <w:fldChar w:fldCharType="begin"/>
      </w:r>
      <w:r>
        <w:instrText xml:space="preserve"> HYPERLINK "consultantplus://offline/ref=F314488E2C9EAB26A7B52D6116E2474A463C8BA849E913AE9DA7A927EC1526F1B091B71168C114CAUAf9I"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Руководитель </w:t>
      </w:r>
      <w:r>
        <w:rPr>
          <w:rFonts w:ascii="Times New Roman" w:hAnsi="Times New Roman"/>
          <w:bCs/>
          <w:sz w:val="28"/>
          <w:szCs w:val="28"/>
        </w:rPr>
        <w:t>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r>
        <w:fldChar w:fldCharType="begin"/>
      </w:r>
      <w:r>
        <w:instrText xml:space="preserve"> HYPERLINK "consultantplus://offline/ref=F314488E2C9EAB26A7B52D6116E2474A463C8BA849E913AE9DA7A927EC1526F1B091B71168C114CAUAf9I"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Сведения, предусмотренные </w:t>
      </w:r>
      <w:r>
        <w:fldChar w:fldCharType="begin"/>
      </w:r>
      <w:r>
        <w:instrText xml:space="preserve"> HYPERLINK \l "Par46"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пунктами 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\l "Par48"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настоящих Правил, представляются главному специалисту Администрации Кировского сельского поселения  сектора по правовым вопросам, кадровой и архивной работе в соответствии с настоящим Положением.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если руководитель </w:t>
      </w:r>
      <w:r>
        <w:rPr>
          <w:rFonts w:ascii="Times New Roman" w:hAnsi="Times New Roman"/>
          <w:bCs/>
          <w:sz w:val="28"/>
          <w:szCs w:val="28"/>
        </w:rPr>
        <w:t>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</w:t>
      </w:r>
      <w:r>
        <w:fldChar w:fldCharType="begin"/>
      </w:r>
      <w:r>
        <w:instrText xml:space="preserve"> HYPERLINK \l "Par48"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лицо, поступающее на должность руководителя</w:t>
      </w:r>
      <w:r>
        <w:rPr>
          <w:rFonts w:ascii="Times New Roman" w:hAnsi="Times New Roman"/>
          <w:bCs/>
          <w:sz w:val="28"/>
          <w:szCs w:val="28"/>
        </w:rPr>
        <w:t xml:space="preserve"> 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r>
        <w:fldChar w:fldCharType="begin"/>
      </w:r>
      <w:r>
        <w:instrText xml:space="preserve"> HYPERLINK \l "Par46"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</w:t>
      </w:r>
      <w:r>
        <w:rPr>
          <w:rFonts w:ascii="Times New Roman" w:hAnsi="Times New Roman"/>
          <w:bCs/>
          <w:sz w:val="28"/>
          <w:szCs w:val="28"/>
        </w:rPr>
        <w:t xml:space="preserve"> 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руководителем</w:t>
      </w:r>
      <w:r>
        <w:rPr>
          <w:rFonts w:ascii="Times New Roman" w:hAnsi="Times New Roman"/>
          <w:bCs/>
          <w:sz w:val="28"/>
          <w:szCs w:val="28"/>
        </w:rPr>
        <w:t xml:space="preserve"> МБУК КДЦ «Кировский» Кировского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</w:t>
      </w:r>
      <w:r>
        <w:fldChar w:fldCharType="begin"/>
      </w:r>
      <w:r>
        <w:instrText xml:space="preserve"> HYPERLINK "consultantplus://offline/ref=F314488E2C9EAB26A7B52D6116E2474A4E3986A54FEA4EA495FEA525EB1A79E6B7D8BB1068C114UCfDI"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сведениям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составляющим государственную тайну.</w:t>
      </w:r>
    </w:p>
    <w:p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на имя главы Администрации Кировского сельского поселения. </w:t>
      </w:r>
    </w:p>
    <w:p>
      <w:pPr>
        <w:pStyle w:val="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Сведения о доходах, об имуществе и обязательствах имущественного характера, представленные руководителем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МБУК КДЦ «Кировский» Кировского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размещаются в информационно-телекоммуникационной сети "Интернет" на официальном сайте Администрации Кировского сельского поселения и предоставляются для опубликования общероссийским средствам массовой информации в порядке, определяемом постановлением Администрации Кировского сельского поселения  от 19.09.2013 № 83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порядка размещения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сведений о доходах, об имуществе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обязательствах имущественного характера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лиц, замещающих должности муниципальной службы в Администрации Кировского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сельского поселения, на официальном сайте Администрации Кировского сельского поселения и предоставления этих сведений средствам </w:t>
      </w:r>
      <w:r>
        <w:rPr>
          <w:rFonts w:ascii="Times New Roman" w:hAnsi="Times New Roman" w:cs="Times New Roman"/>
          <w:sz w:val="28"/>
          <w:szCs w:val="28"/>
        </w:rPr>
        <w:t xml:space="preserve">массовой информации ».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/>
    <w:sectPr>
      <w:footerReference r:id="rId5" w:type="default"/>
      <w:pgSz w:w="11906" w:h="16838"/>
      <w:pgMar w:top="709" w:right="851" w:bottom="1134" w:left="1560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7F73"/>
    <w:rsid w:val="000233AB"/>
    <w:rsid w:val="00097858"/>
    <w:rsid w:val="00517BFE"/>
    <w:rsid w:val="00554001"/>
    <w:rsid w:val="00877F73"/>
    <w:rsid w:val="00B73291"/>
    <w:rsid w:val="00D82E8D"/>
    <w:rsid w:val="00E353DC"/>
    <w:rsid w:val="00E57A3B"/>
    <w:rsid w:val="00F5718C"/>
    <w:rsid w:val="2EB70933"/>
    <w:rsid w:val="348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semiHidden/>
    <w:unhideWhenUsed/>
    <w:uiPriority w:val="99"/>
    <w:pPr>
      <w:spacing w:after="120"/>
    </w:pPr>
  </w:style>
  <w:style w:type="paragraph" w:styleId="5">
    <w:name w:val="footer"/>
    <w:basedOn w:val="1"/>
    <w:link w:val="6"/>
    <w:uiPriority w:val="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6">
    <w:name w:val="Нижний колонтитул Знак"/>
    <w:basedOn w:val="2"/>
    <w:link w:val="5"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paragraph" w:customStyle="1" w:styleId="8">
    <w:name w:val="ConsPlusTitle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en-US" w:bidi="ar-SA"/>
    </w:rPr>
  </w:style>
  <w:style w:type="paragraph" w:customStyle="1" w:styleId="9">
    <w:name w:val="Заголовок"/>
    <w:basedOn w:val="1"/>
    <w:next w:val="4"/>
    <w:uiPriority w:val="0"/>
    <w:pPr>
      <w:keepNext/>
      <w:widowControl w:val="0"/>
      <w:suppressAutoHyphens/>
      <w:spacing w:before="240" w:after="120" w:line="240" w:lineRule="auto"/>
    </w:pPr>
    <w:rPr>
      <w:rFonts w:ascii="Arial" w:hAnsi="Arial" w:eastAsia="Times New Roman" w:cs="Arial"/>
      <w:kern w:val="1"/>
      <w:sz w:val="28"/>
      <w:szCs w:val="28"/>
    </w:rPr>
  </w:style>
  <w:style w:type="character" w:customStyle="1" w:styleId="10">
    <w:name w:val="Основной текст Знак"/>
    <w:basedOn w:val="2"/>
    <w:link w:val="4"/>
    <w:semiHidden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1480</Words>
  <Characters>8442</Characters>
  <Lines>70</Lines>
  <Paragraphs>19</Paragraphs>
  <TotalTime>84</TotalTime>
  <ScaleCrop>false</ScaleCrop>
  <LinksUpToDate>false</LinksUpToDate>
  <CharactersWithSpaces>9903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2021-04-12T10:43:00Z</dcterms:created>
  <dc:creator>Kirovskoe_SP1</dc:creator>
  <cp:lastModifiedBy>User</cp:lastModifiedBy>
  <dcterms:modified xsi:type="dcterms:W3CDTF">2023-06-23T14:49:08Z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0E42E159134D48B2977ED911B349EE2F</vt:lpwstr>
  </property>
</Properties>
</file>