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9A" w:rsidRPr="00D6569A" w:rsidRDefault="00D6569A" w:rsidP="00D656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65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важности вакцинации против </w:t>
      </w:r>
      <w:proofErr w:type="spellStart"/>
      <w:r w:rsidRPr="00D65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коронавирусной</w:t>
      </w:r>
      <w:proofErr w:type="spellEnd"/>
      <w:r w:rsidRPr="00D65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инфекции</w:t>
      </w:r>
    </w:p>
    <w:p w:rsidR="00D6569A" w:rsidRPr="00D6569A" w:rsidRDefault="00D6569A" w:rsidP="00D65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7900" cy="1343025"/>
            <wp:effectExtent l="19050" t="0" r="0" b="0"/>
            <wp:docPr id="1" name="Рисунок 1" descr="http://www.kznkniiem.ru/image/downloads/in9_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znkniiem.ru/image/downloads/in9_1_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9A" w:rsidRPr="00D6569A" w:rsidRDefault="00D6569A" w:rsidP="00D6569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A">
        <w:rPr>
          <w:rFonts w:ascii="Times New Roman" w:eastAsia="Times New Roman" w:hAnsi="Times New Roman" w:cs="Times New Roman"/>
          <w:sz w:val="24"/>
          <w:szCs w:val="24"/>
        </w:rPr>
        <w:t xml:space="preserve">Уже ни у кого уже не вызывает сомнений, что заболевание </w:t>
      </w:r>
      <w:proofErr w:type="spellStart"/>
      <w:r w:rsidRPr="00D6569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D6569A">
        <w:rPr>
          <w:rFonts w:ascii="Times New Roman" w:eastAsia="Times New Roman" w:hAnsi="Times New Roman" w:cs="Times New Roman"/>
          <w:sz w:val="24"/>
          <w:szCs w:val="24"/>
        </w:rPr>
        <w:t xml:space="preserve"> инфекцией очень опасно не только для заболевшего, но и для его окружения.   </w:t>
      </w:r>
    </w:p>
    <w:p w:rsidR="00D6569A" w:rsidRPr="00D6569A" w:rsidRDefault="00D6569A" w:rsidP="00D6569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A">
        <w:rPr>
          <w:rFonts w:ascii="Times New Roman" w:eastAsia="Times New Roman" w:hAnsi="Times New Roman" w:cs="Times New Roman"/>
          <w:sz w:val="24"/>
          <w:szCs w:val="24"/>
        </w:rPr>
        <w:t xml:space="preserve">Вирус Covid-19 передается воздушно-капельным путем. Послужить распространению вируса может кашель, чихание и даже обычное дыхание зараженного человека. Вирус способен вызвать системные иммунопатологические реакции, дыхательную недостаточность и особенно опасен для людей старшего возраста и тех, кто входит в группу риска. Заразиться вирусом легко – достаточно оказаться рядом </w:t>
      </w:r>
      <w:proofErr w:type="gramStart"/>
      <w:r w:rsidRPr="00D6569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569A">
        <w:rPr>
          <w:rFonts w:ascii="Times New Roman" w:eastAsia="Times New Roman" w:hAnsi="Times New Roman" w:cs="Times New Roman"/>
          <w:sz w:val="24"/>
          <w:szCs w:val="24"/>
        </w:rPr>
        <w:t xml:space="preserve"> заболевшим. Поэтому и необходимо соблюдение мер безопасности, среди которых одна из самых эффективных – это вакцинация.</w:t>
      </w:r>
    </w:p>
    <w:p w:rsidR="00D6569A" w:rsidRPr="00D6569A" w:rsidRDefault="00D6569A" w:rsidP="00D6569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4975" cy="952500"/>
            <wp:effectExtent l="19050" t="0" r="9525" b="0"/>
            <wp:docPr id="2" name="Рисунок 2" descr="http://www.kznkniiem.ru/image/downloads/in9_2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znkniiem.ru/image/downloads/in9_2_2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E7" w:rsidRDefault="004A46E7"/>
    <w:sectPr w:rsidR="004A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69A"/>
    <w:rsid w:val="004A46E7"/>
    <w:rsid w:val="00D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6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6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3</cp:revision>
  <dcterms:created xsi:type="dcterms:W3CDTF">2022-02-03T16:29:00Z</dcterms:created>
  <dcterms:modified xsi:type="dcterms:W3CDTF">2022-02-03T16:30:00Z</dcterms:modified>
</cp:coreProperties>
</file>