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sz w:val="28"/>
        </w:rPr>
      </w:pPr>
      <w:r>
        <w:rPr>
          <w:sz w:val="28"/>
        </w:rPr>
        <w:t>Сведения о доходах, об имуществе и обязательствах имущественного характера,</w:t>
      </w:r>
    </w:p>
    <w:p w14:paraId="02000000">
      <w:pPr>
        <w:pStyle w:val="Style_1"/>
        <w:ind/>
        <w:jc w:val="center"/>
        <w:rPr>
          <w:sz w:val="28"/>
        </w:rPr>
      </w:pPr>
      <w:r>
        <w:rPr>
          <w:sz w:val="28"/>
        </w:rPr>
        <w:t>представленные муниципальными служащими Администрации Кировского сельского поселения</w:t>
      </w:r>
    </w:p>
    <w:p w14:paraId="03000000">
      <w:pPr>
        <w:pStyle w:val="Style_1"/>
        <w:ind/>
        <w:jc w:val="center"/>
        <w:rPr>
          <w:sz w:val="28"/>
        </w:rPr>
      </w:pPr>
    </w:p>
    <w:p w14:paraId="04000000">
      <w:pPr>
        <w:pStyle w:val="Style_1"/>
        <w:ind/>
        <w:jc w:val="center"/>
        <w:rPr>
          <w:sz w:val="28"/>
        </w:rPr>
      </w:pPr>
      <w:r>
        <w:rPr>
          <w:sz w:val="28"/>
        </w:rPr>
        <w:t>за отчетный период с 1 января 20</w:t>
      </w:r>
      <w:r>
        <w:rPr>
          <w:sz w:val="28"/>
        </w:rPr>
        <w:t>23</w:t>
      </w:r>
      <w:r>
        <w:rPr>
          <w:sz w:val="28"/>
        </w:rPr>
        <w:t xml:space="preserve"> г. по 31 декабря 20</w:t>
      </w:r>
      <w:r>
        <w:rPr>
          <w:sz w:val="28"/>
        </w:rPr>
        <w:t>23</w:t>
      </w:r>
      <w:r>
        <w:rPr>
          <w:sz w:val="28"/>
        </w:rPr>
        <w:t xml:space="preserve"> г.</w:t>
      </w:r>
    </w:p>
    <w:tbl>
      <w:tblPr>
        <w:tblStyle w:val="Style_2"/>
        <w:tblInd w:type="dxa" w:w="-244"/>
        <w:tblLayout w:type="fixed"/>
        <w:tblCellMar>
          <w:left w:type="dxa" w:w="40"/>
          <w:right w:type="dxa" w:w="40"/>
        </w:tblCellMar>
      </w:tblPr>
      <w:tblGrid>
        <w:gridCol w:w="2978"/>
        <w:gridCol w:w="1559"/>
        <w:gridCol w:w="1843"/>
        <w:gridCol w:w="1134"/>
        <w:gridCol w:w="1134"/>
        <w:gridCol w:w="2409"/>
        <w:gridCol w:w="2127"/>
        <w:gridCol w:w="850"/>
        <w:gridCol w:w="890"/>
      </w:tblGrid>
      <w:tr>
        <w:trPr>
          <w:trHeight w:hRule="exact" w:val="919"/>
          <w:tblHeader/>
        </w:trPr>
        <w:tc>
          <w:tcPr>
            <w:tcW w:type="dxa" w:w="29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5000000">
            <w:pPr>
              <w:spacing w:line="221" w:lineRule="exact"/>
              <w:ind w:firstLine="0" w:left="218" w:right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 xml:space="preserve">Фамилия, имя, </w:t>
            </w:r>
            <w:r>
              <w:rPr>
                <w:color w:val="000000"/>
                <w:spacing w:val="-5"/>
                <w:sz w:val="24"/>
              </w:rPr>
              <w:t>отчество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pacing w:val="-6"/>
                <w:sz w:val="24"/>
              </w:rPr>
              <w:t xml:space="preserve">муниципального служащего, его </w:t>
            </w:r>
            <w:r>
              <w:rPr>
                <w:color w:val="000000"/>
                <w:spacing w:val="-5"/>
                <w:sz w:val="24"/>
              </w:rPr>
              <w:t>должность, члены семьи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6000000">
            <w:pPr>
              <w:spacing w:line="221" w:lineRule="exact"/>
              <w:ind w:right="166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Годовой доход (рублей)</w:t>
            </w:r>
          </w:p>
        </w:tc>
        <w:tc>
          <w:tcPr>
            <w:tcW w:type="dxa" w:w="65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7000000">
            <w:pPr>
              <w:spacing w:line="218" w:lineRule="exact"/>
              <w:ind/>
              <w:jc w:val="center"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5"/>
                <w:sz w:val="24"/>
              </w:rPr>
              <w:t xml:space="preserve">Перечень объектов недвижимого имущества и транспортных средств, </w:t>
            </w:r>
            <w:r>
              <w:rPr>
                <w:color w:val="000000"/>
                <w:spacing w:val="-4"/>
                <w:sz w:val="24"/>
              </w:rPr>
              <w:t>принадлежащих на праве собственности</w:t>
            </w:r>
          </w:p>
        </w:tc>
        <w:tc>
          <w:tcPr>
            <w:tcW w:type="dxa" w:w="386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8000000">
            <w:pPr>
              <w:spacing w:line="218" w:lineRule="exact"/>
              <w:ind w:right="154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 xml:space="preserve">Перечень объектов недвижимого имущества, </w:t>
            </w:r>
            <w:r>
              <w:rPr>
                <w:color w:val="000000"/>
                <w:spacing w:val="-4"/>
                <w:sz w:val="24"/>
              </w:rPr>
              <w:t>находящегося в пользовании</w:t>
            </w:r>
          </w:p>
        </w:tc>
      </w:tr>
      <w:tr>
        <w:trPr>
          <w:trHeight w:hRule="atLeast" w:val="675"/>
          <w:tblHeader/>
        </w:trPr>
        <w:tc>
          <w:tcPr>
            <w:tcW w:type="dxa" w:w="29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9000000">
            <w:pPr>
              <w:ind w:firstLine="0" w:left="67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Вид объектов недвижимости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A000000">
            <w:pPr>
              <w:spacing w:line="221" w:lineRule="exact"/>
              <w:ind w:firstLine="0" w:left="60"/>
              <w:jc w:val="center"/>
              <w:rPr>
                <w:sz w:val="24"/>
              </w:rPr>
            </w:pPr>
            <w:r>
              <w:rPr>
                <w:color w:val="000000"/>
                <w:spacing w:val="-7"/>
                <w:sz w:val="24"/>
              </w:rPr>
              <w:t xml:space="preserve">Площадь </w:t>
            </w:r>
            <w:r>
              <w:rPr>
                <w:color w:val="000000"/>
                <w:spacing w:val="-4"/>
                <w:sz w:val="24"/>
              </w:rPr>
              <w:t>(кв. м)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B000000">
            <w:pPr>
              <w:spacing w:line="221" w:lineRule="exact"/>
              <w:ind w:firstLine="0" w:left="43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Страна </w:t>
            </w:r>
            <w:r>
              <w:rPr>
                <w:color w:val="000000"/>
                <w:spacing w:val="-5"/>
                <w:sz w:val="24"/>
              </w:rPr>
              <w:t>располо</w:t>
            </w:r>
            <w:r>
              <w:rPr>
                <w:color w:val="000000"/>
                <w:spacing w:val="-5"/>
                <w:sz w:val="24"/>
              </w:rPr>
              <w:t>жения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C000000">
            <w:pPr>
              <w:spacing w:line="218" w:lineRule="exact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 xml:space="preserve">Транспортные средства (с указанием </w:t>
            </w:r>
            <w:r>
              <w:rPr>
                <w:color w:val="000000"/>
                <w:spacing w:val="-4"/>
                <w:sz w:val="24"/>
              </w:rPr>
              <w:t>вида и марки)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D000000">
            <w:pPr>
              <w:spacing w:line="218" w:lineRule="exact"/>
              <w:ind w:right="281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 xml:space="preserve">Вид объектов </w:t>
            </w:r>
            <w:r>
              <w:rPr>
                <w:color w:val="000000"/>
                <w:spacing w:val="-6"/>
                <w:sz w:val="24"/>
              </w:rPr>
              <w:t>недвижимости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00000">
            <w:pPr>
              <w:spacing w:line="221" w:lineRule="exact"/>
              <w:ind w:right="60"/>
              <w:rPr>
                <w:sz w:val="24"/>
              </w:rPr>
            </w:pPr>
            <w:r>
              <w:rPr>
                <w:color w:val="000000"/>
                <w:spacing w:val="-18"/>
                <w:sz w:val="24"/>
              </w:rPr>
              <w:t xml:space="preserve">Площадь </w:t>
            </w:r>
            <w:r>
              <w:rPr>
                <w:color w:val="000000"/>
                <w:spacing w:val="-12"/>
                <w:sz w:val="24"/>
              </w:rPr>
              <w:t>(кв. м)</w:t>
            </w:r>
          </w:p>
        </w:tc>
        <w:tc>
          <w:tcPr>
            <w:tcW w:type="dxa" w:w="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00000">
            <w:pPr>
              <w:spacing w:line="221" w:lineRule="exact"/>
              <w:ind w:firstLine="0" w:left="82" w:right="106"/>
              <w:jc w:val="center"/>
              <w:rPr>
                <w:sz w:val="24"/>
              </w:rPr>
            </w:pPr>
            <w:r>
              <w:rPr>
                <w:color w:val="000000"/>
                <w:spacing w:val="-15"/>
                <w:sz w:val="24"/>
              </w:rPr>
              <w:t>Страна располо</w:t>
            </w:r>
            <w:r>
              <w:rPr>
                <w:color w:val="000000"/>
                <w:spacing w:val="-16"/>
                <w:sz w:val="24"/>
              </w:rPr>
              <w:t>жения</w:t>
            </w:r>
          </w:p>
        </w:tc>
      </w:tr>
      <w:tr>
        <w:trPr>
          <w:trHeight w:hRule="atLeast" w:val="279"/>
          <w:tblHeader/>
        </w:trPr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6000000">
            <w:pPr>
              <w:ind w:firstLine="0" w:left="-10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</w:tr>
      <w:tr>
        <w:trPr>
          <w:trHeight w:hRule="atLeast" w:val="495"/>
        </w:trPr>
        <w:tc>
          <w:tcPr>
            <w:tcW w:type="dxa" w:w="2978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9000000">
            <w:pPr>
              <w:pStyle w:val="Style_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Безрукова Ирина Ивановна</w:t>
            </w:r>
          </w:p>
          <w:p w14:paraId="1A000000">
            <w:pPr>
              <w:pStyle w:val="Style_1"/>
              <w:rPr>
                <w:sz w:val="24"/>
              </w:rPr>
            </w:pPr>
            <w:r>
              <w:rPr>
                <w:b w:val="1"/>
                <w:sz w:val="24"/>
              </w:rPr>
              <w:t>Глава</w:t>
            </w:r>
            <w:r>
              <w:rPr>
                <w:sz w:val="24"/>
              </w:rPr>
              <w:t xml:space="preserve"> </w:t>
            </w:r>
            <w:r>
              <w:rPr>
                <w:b w:val="1"/>
                <w:sz w:val="24"/>
              </w:rPr>
              <w:t>Администрации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1155420,9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C00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квартира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D00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34,8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E00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</w:t>
            </w:r>
          </w:p>
        </w:tc>
        <w:tc>
          <w:tcPr>
            <w:tcW w:type="dxa" w:w="2409"/>
            <w:vMerge w:val="restart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F00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Легковой автомобиль: СУЗУКИ </w:t>
            </w:r>
            <w:r>
              <w:rPr>
                <w:color w:val="000000"/>
                <w:sz w:val="24"/>
              </w:rPr>
              <w:t>SX-4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0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1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89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0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</w:t>
            </w:r>
          </w:p>
        </w:tc>
      </w:tr>
      <w:tr>
        <w:trPr>
          <w:trHeight w:hRule="atLeast" w:val="355"/>
        </w:trPr>
        <w:tc>
          <w:tcPr>
            <w:tcW w:type="dxa" w:w="297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127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3000000">
            <w:pPr>
              <w:pStyle w:val="Style_1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емельный участок</w:t>
            </w:r>
          </w:p>
          <w:p w14:paraId="24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(приусадебный)</w:t>
            </w:r>
          </w:p>
        </w:tc>
        <w:tc>
          <w:tcPr>
            <w:tcW w:type="dxa" w:w="850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00</w:t>
            </w:r>
          </w:p>
        </w:tc>
        <w:tc>
          <w:tcPr>
            <w:tcW w:type="dxa" w:w="890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0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</w:t>
            </w:r>
          </w:p>
        </w:tc>
      </w:tr>
      <w:tr>
        <w:trPr>
          <w:trHeight w:hRule="atLeast" w:val="630"/>
        </w:trPr>
        <w:tc>
          <w:tcPr>
            <w:tcW w:type="dxa" w:w="2978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несовершеннолетний </w:t>
            </w:r>
            <w:r>
              <w:rPr>
                <w:sz w:val="24"/>
              </w:rPr>
              <w:t>ребенок</w:t>
            </w:r>
          </w:p>
          <w:p w14:paraId="28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Губашев</w:t>
            </w:r>
            <w:r>
              <w:rPr>
                <w:sz w:val="24"/>
              </w:rPr>
              <w:t xml:space="preserve"> Тимур Артурович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A00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имеет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B000000">
            <w:pPr>
              <w:pStyle w:val="Style_1"/>
              <w:rPr>
                <w:color w:val="000000"/>
                <w:sz w:val="24"/>
              </w:rPr>
            </w:pP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C000000">
            <w:pPr>
              <w:pStyle w:val="Style_1"/>
              <w:rPr>
                <w:color w:val="000000"/>
                <w:sz w:val="24"/>
              </w:rPr>
            </w:pPr>
          </w:p>
        </w:tc>
        <w:tc>
          <w:tcPr>
            <w:tcW w:type="dxa" w:w="2409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D00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имеет</w:t>
            </w:r>
          </w:p>
        </w:tc>
        <w:tc>
          <w:tcPr>
            <w:tcW w:type="dxa" w:w="212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E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type="dxa" w:w="85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F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8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000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</w:t>
            </w:r>
          </w:p>
        </w:tc>
      </w:tr>
      <w:tr>
        <w:trPr>
          <w:trHeight w:hRule="atLeast" w:val="825"/>
        </w:trPr>
        <w:tc>
          <w:tcPr>
            <w:tcW w:type="dxa" w:w="297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127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1000000">
            <w:pPr>
              <w:pStyle w:val="Style_1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емельный участок</w:t>
            </w:r>
          </w:p>
          <w:p w14:paraId="32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(приусадебный)</w:t>
            </w:r>
          </w:p>
        </w:tc>
        <w:tc>
          <w:tcPr>
            <w:tcW w:type="dxa" w:w="850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00</w:t>
            </w:r>
          </w:p>
        </w:tc>
        <w:tc>
          <w:tcPr>
            <w:tcW w:type="dxa" w:w="890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0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</w:t>
            </w:r>
          </w:p>
        </w:tc>
      </w:tr>
      <w:tr>
        <w:trPr>
          <w:trHeight w:hRule="atLeast" w:val="683"/>
        </w:trPr>
        <w:tc>
          <w:tcPr>
            <w:tcW w:type="dxa" w:w="29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b w:val="1"/>
                <w:sz w:val="24"/>
              </w:rPr>
              <w:t>Шахаева</w:t>
            </w:r>
            <w:r>
              <w:rPr>
                <w:b w:val="1"/>
                <w:sz w:val="24"/>
              </w:rPr>
              <w:t xml:space="preserve"> Елена Владимировна</w:t>
            </w:r>
          </w:p>
          <w:p w14:paraId="36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начальник сектора экономики и финансов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rFonts w:ascii="Calibri" w:hAnsi="Calibri"/>
                <w:sz w:val="24"/>
              </w:rPr>
              <w:t>818551,</w:t>
            </w:r>
            <w:r>
              <w:rPr>
                <w:color w:val="000000"/>
                <w:sz w:val="24"/>
              </w:rPr>
              <w:t>99</w:t>
            </w:r>
          </w:p>
        </w:tc>
        <w:tc>
          <w:tcPr>
            <w:tcW w:type="dxa" w:w="18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8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00000">
            <w:pPr>
              <w:pStyle w:val="Style_1"/>
              <w:rPr>
                <w:sz w:val="24"/>
              </w:rPr>
            </w:pP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A000000">
            <w:pPr>
              <w:pStyle w:val="Style_1"/>
              <w:rPr>
                <w:sz w:val="24"/>
              </w:rPr>
            </w:pPr>
          </w:p>
        </w:tc>
        <w:tc>
          <w:tcPr>
            <w:tcW w:type="dxa" w:w="24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B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z w:val="24"/>
              </w:rPr>
              <w:t>илой дом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D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type="dxa" w:w="89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783"/>
        </w:trPr>
        <w:tc>
          <w:tcPr>
            <w:tcW w:type="dxa" w:w="29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12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емельный участок</w:t>
            </w:r>
            <w:r>
              <w:rPr>
                <w:sz w:val="24"/>
              </w:rPr>
              <w:t xml:space="preserve"> (приусадебный)</w:t>
            </w:r>
          </w:p>
        </w:tc>
        <w:tc>
          <w:tcPr>
            <w:tcW w:type="dxa" w:w="85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00</w:t>
            </w:r>
          </w:p>
        </w:tc>
        <w:tc>
          <w:tcPr>
            <w:tcW w:type="dxa" w:w="89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477"/>
        </w:trPr>
        <w:tc>
          <w:tcPr>
            <w:tcW w:type="dxa" w:w="297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b w:val="1"/>
                <w:sz w:val="24"/>
              </w:rPr>
              <w:t>Коломейцева</w:t>
            </w:r>
            <w:r>
              <w:rPr>
                <w:b w:val="1"/>
                <w:sz w:val="24"/>
              </w:rPr>
              <w:t xml:space="preserve"> Татьяна</w:t>
            </w:r>
          </w:p>
          <w:p w14:paraId="43000000">
            <w:pPr>
              <w:pStyle w:val="Style_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Андреевна</w:t>
            </w:r>
          </w:p>
          <w:p w14:paraId="44000000">
            <w:pPr>
              <w:pStyle w:val="Style_1"/>
              <w:rPr>
                <w:sz w:val="24"/>
              </w:rPr>
            </w:pPr>
            <w:r>
              <w:rPr>
                <w:b w:val="1"/>
                <w:sz w:val="24"/>
              </w:rPr>
              <w:t>Главный специалист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rFonts w:ascii="Calibri" w:hAnsi="Calibri"/>
                <w:sz w:val="24"/>
              </w:rPr>
              <w:t>842478,</w:t>
            </w:r>
            <w:r>
              <w:rPr>
                <w:color w:val="000000"/>
                <w:sz w:val="24"/>
              </w:rPr>
              <w:t>63</w:t>
            </w:r>
          </w:p>
        </w:tc>
        <w:tc>
          <w:tcPr>
            <w:tcW w:type="dxa" w:w="18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6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14:paraId="47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(1/4 доля общей собственности)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61,8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2409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A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type="dxa" w:w="89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530"/>
        </w:trPr>
        <w:tc>
          <w:tcPr>
            <w:tcW w:type="dxa" w:w="29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12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емельный участок</w:t>
            </w:r>
          </w:p>
          <w:p w14:paraId="4F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(приусадебный)</w:t>
            </w:r>
          </w:p>
        </w:tc>
        <w:tc>
          <w:tcPr>
            <w:tcW w:type="dxa" w:w="85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0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type="dxa" w:w="8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1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200"/>
          <w:hidden w:val="0"/>
        </w:trPr>
        <w:tc>
          <w:tcPr>
            <w:tcW w:type="dxa" w:w="2978"/>
            <w:vMerge w:val="restart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>Супруг</w:t>
            </w:r>
            <w:r>
              <w:rPr>
                <w:sz w:val="24"/>
              </w:rPr>
              <w:t xml:space="preserve"> </w:t>
            </w:r>
          </w:p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Ревякин Сергей Яковлевич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4000000">
            <w:pPr>
              <w:rPr>
                <w:sz w:val="24"/>
              </w:rPr>
            </w:pPr>
          </w:p>
          <w:p w14:paraId="5500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933386,</w:t>
            </w:r>
            <w:r>
              <w:rPr>
                <w:color w:val="000000"/>
                <w:sz w:val="24"/>
              </w:rPr>
              <w:t>98</w:t>
            </w:r>
          </w:p>
        </w:tc>
        <w:tc>
          <w:tcPr>
            <w:tcW w:type="dxa" w:w="1843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квартира</w:t>
            </w:r>
          </w:p>
          <w:p w14:paraId="57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(1/4 доля общей собственности)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61,8</w:t>
            </w:r>
          </w:p>
          <w:p w14:paraId="59000000">
            <w:pPr>
              <w:pStyle w:val="Style_1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00000">
            <w:pPr>
              <w:pStyle w:val="Style_1"/>
              <w:ind/>
              <w:jc w:val="both"/>
              <w:rPr>
                <w:sz w:val="24"/>
              </w:rPr>
            </w:pPr>
          </w:p>
          <w:p w14:paraId="5C000000">
            <w:pPr>
              <w:pStyle w:val="Style_1"/>
              <w:ind/>
              <w:jc w:val="both"/>
              <w:rPr>
                <w:sz w:val="24"/>
              </w:rPr>
            </w:pPr>
          </w:p>
          <w:p w14:paraId="5D000000">
            <w:pPr>
              <w:pStyle w:val="Style_1"/>
              <w:ind/>
              <w:jc w:val="both"/>
              <w:rPr>
                <w:sz w:val="24"/>
              </w:rPr>
            </w:pPr>
          </w:p>
          <w:p w14:paraId="5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автомобиль легковой</w:t>
            </w:r>
          </w:p>
          <w:p w14:paraId="5F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ГАЗ 31029</w:t>
            </w:r>
          </w:p>
          <w:p w14:paraId="60000000">
            <w:pPr>
              <w:pStyle w:val="Style_1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1000000">
            <w:pPr>
              <w:pStyle w:val="Style_1"/>
              <w:rPr>
                <w:sz w:val="24"/>
              </w:rPr>
            </w:pP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00000">
            <w:pPr>
              <w:pStyle w:val="Style_1"/>
              <w:rPr>
                <w:sz w:val="24"/>
              </w:rPr>
            </w:pPr>
          </w:p>
        </w:tc>
        <w:tc>
          <w:tcPr>
            <w:tcW w:type="dxa" w:w="8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3000000">
            <w:pPr>
              <w:pStyle w:val="Style_1"/>
              <w:rPr>
                <w:sz w:val="24"/>
              </w:rPr>
            </w:pPr>
          </w:p>
        </w:tc>
      </w:tr>
      <w:tr>
        <w:trPr>
          <w:trHeight w:hRule="atLeast" w:val="1084"/>
        </w:trPr>
        <w:tc>
          <w:tcPr>
            <w:tcW w:type="dxa" w:w="2978"/>
            <w:gridSpan w:val="1"/>
            <w:vMerge w:val="continue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4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 xml:space="preserve"> с/х назначения </w:t>
            </w: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33000</w:t>
            </w:r>
            <w:r>
              <w:rPr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6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</w:tr>
      <w:tr>
        <w:trPr>
          <w:trHeight w:hRule="atLeast" w:val="200"/>
        </w:trPr>
        <w:tc>
          <w:tcPr>
            <w:tcW w:type="dxa" w:w="2978"/>
            <w:gridSpan w:val="1"/>
            <w:vMerge w:val="continue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7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емельный участок</w:t>
            </w:r>
          </w:p>
          <w:p w14:paraId="6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(приусадебный)</w:t>
            </w:r>
          </w:p>
          <w:p w14:paraId="69000000">
            <w:pPr>
              <w:pStyle w:val="Style_1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A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B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</w:tr>
      <w:tr>
        <w:trPr>
          <w:trHeight w:hRule="atLeast" w:val="585"/>
        </w:trPr>
        <w:tc>
          <w:tcPr>
            <w:tcW w:type="dxa" w:w="2978"/>
            <w:gridSpan w:val="1"/>
            <w:vMerge w:val="continue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z w:val="24"/>
              </w:rPr>
              <w:t>илой дом</w:t>
            </w:r>
          </w:p>
          <w:p w14:paraId="6D000000">
            <w:pPr>
              <w:pStyle w:val="Style_1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42,6</w:t>
            </w:r>
          </w:p>
          <w:p w14:paraId="6F000000">
            <w:pPr>
              <w:pStyle w:val="Style_1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14:paraId="71000000">
            <w:pPr>
              <w:pStyle w:val="Style_1"/>
              <w:rPr>
                <w:sz w:val="24"/>
              </w:rPr>
            </w:pPr>
          </w:p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</w:tr>
      <w:tr>
        <w:trPr>
          <w:trHeight w:hRule="atLeast" w:val="339"/>
        </w:trPr>
        <w:tc>
          <w:tcPr>
            <w:tcW w:type="dxa" w:w="2978"/>
            <w:gridSpan w:val="1"/>
            <w:vMerge w:val="continue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</w:tr>
      <w:tr>
        <w:trPr>
          <w:trHeight w:hRule="atLeast" w:val="525"/>
        </w:trPr>
        <w:tc>
          <w:tcPr>
            <w:tcW w:type="dxa" w:w="2978"/>
            <w:gridSpan w:val="1"/>
            <w:vMerge w:val="continue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5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емельный участок</w:t>
            </w:r>
          </w:p>
          <w:p w14:paraId="7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(приусадебный)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7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</w:tr>
      <w:tr>
        <w:trPr>
          <w:trHeight w:hRule="atLeast" w:val="515"/>
          <w:hidden w:val="0"/>
        </w:trPr>
        <w:tc>
          <w:tcPr>
            <w:tcW w:type="dxa" w:w="297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9000000">
            <w:pPr>
              <w:pStyle w:val="Style_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Исмаилова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Шахризат</w:t>
            </w:r>
            <w:r>
              <w:rPr>
                <w:b w:val="1"/>
                <w:sz w:val="24"/>
              </w:rPr>
              <w:t xml:space="preserve"> Мирзе-</w:t>
            </w:r>
            <w:r>
              <w:rPr>
                <w:b w:val="1"/>
                <w:sz w:val="24"/>
              </w:rPr>
              <w:t>Ахмедовна</w:t>
            </w:r>
          </w:p>
          <w:p w14:paraId="7A000000">
            <w:pPr>
              <w:pStyle w:val="Style_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Главный бухгалтер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rFonts w:ascii="Calibri" w:hAnsi="Calibri"/>
                <w:sz w:val="24"/>
              </w:rPr>
              <w:t>943325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color w:val="000000"/>
                <w:sz w:val="24"/>
              </w:rPr>
              <w:t>88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C000000">
            <w:pPr>
              <w:pStyle w:val="Style_1"/>
            </w:pPr>
            <w:r>
              <w:t>не имеет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D000000">
            <w:pPr>
              <w:pStyle w:val="Style_1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409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автомобили легков</w:t>
            </w:r>
            <w:r>
              <w:rPr>
                <w:rFonts w:ascii="Times New Roman" w:hAnsi="Times New Roman"/>
                <w:sz w:val="24"/>
              </w:rPr>
              <w:t>ые:</w:t>
            </w:r>
          </w:p>
          <w:p w14:paraId="7F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ВАЗ Lada 2001;</w:t>
            </w:r>
          </w:p>
          <w:p w14:paraId="80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ВАЗ 21213;</w:t>
            </w:r>
          </w:p>
          <w:p w14:paraId="81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Lada Priora 217030</w:t>
            </w:r>
          </w:p>
          <w:p w14:paraId="82000000">
            <w:pPr>
              <w:pStyle w:val="Style_1"/>
              <w:rPr>
                <w:sz w:val="24"/>
              </w:rPr>
            </w:pP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4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type="dxa" w:w="89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588"/>
        </w:trPr>
        <w:tc>
          <w:tcPr>
            <w:tcW w:type="dxa" w:w="29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6000000">
            <w:r>
              <w:t>не имеет</w:t>
            </w: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7000000">
            <w:pPr>
              <w:pStyle w:val="Style_1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8000000">
            <w:pPr>
              <w:pStyle w:val="Style_1"/>
              <w:rPr>
                <w:sz w:val="24"/>
              </w:rPr>
            </w:pPr>
          </w:p>
        </w:tc>
        <w:tc>
          <w:tcPr>
            <w:tcW w:type="dxa" w:w="24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12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Земельный участок (приусадебный)</w:t>
            </w:r>
          </w:p>
        </w:tc>
        <w:tc>
          <w:tcPr>
            <w:tcW w:type="dxa" w:w="85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A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1210,0</w:t>
            </w:r>
          </w:p>
        </w:tc>
        <w:tc>
          <w:tcPr>
            <w:tcW w:type="dxa" w:w="8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B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507"/>
        </w:trPr>
        <w:tc>
          <w:tcPr>
            <w:tcW w:type="dxa" w:w="2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8C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Медведева Екатерина Александровна</w:t>
            </w:r>
          </w:p>
          <w:p w14:paraId="8D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Главный специалист по муниципальному хозяйству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8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812626,09</w:t>
            </w:r>
          </w:p>
        </w:tc>
        <w:tc>
          <w:tcPr>
            <w:tcW w:type="dxa" w:w="1843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8F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9000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91000000">
            <w:pPr>
              <w:pStyle w:val="Style_1"/>
              <w:rPr>
                <w:sz w:val="24"/>
              </w:rPr>
            </w:pP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92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type="dxa" w:w="2127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3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type="dxa" w:w="85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4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68,2</w:t>
            </w:r>
          </w:p>
        </w:tc>
        <w:tc>
          <w:tcPr>
            <w:tcW w:type="dxa" w:w="8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5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704"/>
        </w:trPr>
        <w:tc>
          <w:tcPr>
            <w:tcW w:type="dxa" w:w="2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6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Земельный участок (приусадебный)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1934,0</w:t>
            </w: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8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651"/>
        </w:trPr>
        <w:tc>
          <w:tcPr>
            <w:tcW w:type="dxa" w:w="2978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9000000">
            <w:pPr>
              <w:rPr>
                <w:sz w:val="24"/>
              </w:rPr>
            </w:pPr>
            <w:r>
              <w:rPr>
                <w:sz w:val="24"/>
              </w:rPr>
              <w:t xml:space="preserve">Супруг </w:t>
            </w:r>
          </w:p>
          <w:p w14:paraId="9A000000">
            <w:pPr>
              <w:rPr>
                <w:sz w:val="24"/>
              </w:rPr>
            </w:pPr>
            <w:r>
              <w:rPr>
                <w:sz w:val="24"/>
              </w:rPr>
              <w:t>Медведев Алексей Анатольевич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798507,92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C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D00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E000000">
            <w:pPr>
              <w:pStyle w:val="Style_1"/>
              <w:rPr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F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Легковой автомобиль: Лада 210740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0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type="dxa" w:w="85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1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68,2</w:t>
            </w:r>
          </w:p>
        </w:tc>
        <w:tc>
          <w:tcPr>
            <w:tcW w:type="dxa" w:w="8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2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682"/>
        </w:trPr>
        <w:tc>
          <w:tcPr>
            <w:tcW w:type="dxa" w:w="2978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40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A3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автомобиль: </w:t>
            </w:r>
            <w:r>
              <w:rPr>
                <w:sz w:val="24"/>
              </w:rPr>
              <w:t>NISSAN ALMERA</w:t>
            </w:r>
          </w:p>
        </w:tc>
        <w:tc>
          <w:tcPr>
            <w:tcW w:type="dxa" w:w="212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4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Земельный участок (приусадебный)</w:t>
            </w:r>
          </w:p>
        </w:tc>
        <w:tc>
          <w:tcPr>
            <w:tcW w:type="dxa" w:w="850"/>
            <w:tcBorders>
              <w:top w:color="000000" w:sz="4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5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1934,0</w:t>
            </w:r>
          </w:p>
        </w:tc>
        <w:tc>
          <w:tcPr>
            <w:tcW w:type="dxa" w:w="890"/>
            <w:tcBorders>
              <w:top w:color="000000" w:sz="4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6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720"/>
        </w:trPr>
        <w:tc>
          <w:tcPr>
            <w:tcW w:type="dxa" w:w="2978"/>
            <w:vMerge w:val="restart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A7000000">
            <w:pPr>
              <w:rPr>
                <w:sz w:val="24"/>
              </w:rPr>
            </w:pPr>
            <w:bookmarkStart w:id="1" w:name="_GoBack"/>
            <w:r>
              <w:rPr>
                <w:sz w:val="24"/>
              </w:rPr>
              <w:t>Несовершеннолетний ребенок</w:t>
            </w:r>
          </w:p>
          <w:p w14:paraId="A8000000">
            <w:pPr>
              <w:rPr>
                <w:sz w:val="24"/>
              </w:rPr>
            </w:pPr>
            <w:r>
              <w:rPr>
                <w:sz w:val="24"/>
              </w:rPr>
              <w:t>Медведев Михаил Алексеевич</w:t>
            </w:r>
          </w:p>
        </w:tc>
        <w:tc>
          <w:tcPr>
            <w:tcW w:type="dxa" w:w="1559"/>
            <w:vMerge w:val="restart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A9000000">
            <w:pPr>
              <w:rPr>
                <w:color w:val="000000"/>
                <w:sz w:val="24"/>
              </w:rPr>
            </w:pPr>
          </w:p>
        </w:tc>
        <w:tc>
          <w:tcPr>
            <w:tcW w:type="dxa" w:w="1843"/>
            <w:vMerge w:val="restart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AA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>иеет</w:t>
            </w:r>
          </w:p>
        </w:tc>
        <w:tc>
          <w:tcPr>
            <w:tcW w:type="dxa" w:w="1134"/>
            <w:vMerge w:val="restart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AB00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vMerge w:val="restart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AC000000">
            <w:pPr>
              <w:pStyle w:val="Style_1"/>
              <w:rPr>
                <w:sz w:val="24"/>
              </w:rPr>
            </w:pP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AD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E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type="dxa" w:w="85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F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68,2</w:t>
            </w:r>
          </w:p>
        </w:tc>
        <w:tc>
          <w:tcPr>
            <w:tcW w:type="dxa" w:w="8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0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  <w:bookmarkEnd w:id="1"/>
          </w:p>
        </w:tc>
      </w:tr>
      <w:tr>
        <w:trPr>
          <w:trHeight w:hRule="atLeast" w:val="1020"/>
        </w:trPr>
        <w:tc>
          <w:tcPr>
            <w:tcW w:type="dxa" w:w="2978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12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1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Земельный участок (приусадебный)</w:t>
            </w:r>
          </w:p>
        </w:tc>
        <w:tc>
          <w:tcPr>
            <w:tcW w:type="dxa" w:w="850"/>
            <w:tcBorders>
              <w:top w:color="000000" w:sz="4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1934,0</w:t>
            </w:r>
          </w:p>
        </w:tc>
        <w:tc>
          <w:tcPr>
            <w:tcW w:type="dxa" w:w="890"/>
            <w:tcBorders>
              <w:top w:color="000000" w:sz="4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3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233"/>
        </w:trPr>
        <w:tc>
          <w:tcPr>
            <w:tcW w:type="dxa" w:w="29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B4000000">
            <w:pPr>
              <w:pStyle w:val="Style_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Османова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Зумурут</w:t>
            </w:r>
          </w:p>
          <w:p w14:paraId="B5000000">
            <w:pPr>
              <w:pStyle w:val="Style_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Алаутдиновна</w:t>
            </w:r>
            <w:r>
              <w:rPr>
                <w:b w:val="1"/>
                <w:sz w:val="24"/>
              </w:rPr>
              <w:t xml:space="preserve"> </w:t>
            </w:r>
          </w:p>
          <w:p w14:paraId="B6000000">
            <w:pPr>
              <w:pStyle w:val="Style_1"/>
              <w:rPr>
                <w:sz w:val="24"/>
              </w:rPr>
            </w:pPr>
            <w:r>
              <w:rPr>
                <w:b w:val="1"/>
                <w:sz w:val="24"/>
              </w:rPr>
              <w:t xml:space="preserve">Главный </w:t>
            </w:r>
            <w:r>
              <w:rPr>
                <w:b w:val="1"/>
                <w:sz w:val="24"/>
              </w:rPr>
              <w:t>специалист по вопросам экономики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B7000000">
            <w:pPr>
              <w:rPr>
                <w:rFonts w:ascii="Calibri" w:hAnsi="Calibri"/>
                <w:sz w:val="24"/>
              </w:rPr>
            </w:pPr>
          </w:p>
          <w:p w14:paraId="B8000000">
            <w:pPr>
              <w:rPr>
                <w:color w:val="000000"/>
                <w:sz w:val="24"/>
              </w:rPr>
            </w:pPr>
            <w:r>
              <w:rPr>
                <w:rFonts w:ascii="Calibri" w:hAnsi="Calibri"/>
                <w:sz w:val="24"/>
              </w:rPr>
              <w:t>631298,</w:t>
            </w:r>
            <w:r>
              <w:rPr>
                <w:color w:val="000000"/>
                <w:sz w:val="24"/>
              </w:rPr>
              <w:t>48</w:t>
            </w:r>
          </w:p>
        </w:tc>
        <w:tc>
          <w:tcPr>
            <w:tcW w:type="dxa" w:w="18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B9000000">
            <w:pPr>
              <w:pStyle w:val="Style_1"/>
              <w:rPr>
                <w:sz w:val="24"/>
              </w:rPr>
            </w:pPr>
          </w:p>
          <w:p w14:paraId="BA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BB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BC000000">
            <w:pPr>
              <w:pStyle w:val="Style_1"/>
              <w:rPr>
                <w:sz w:val="24"/>
              </w:rPr>
            </w:pPr>
          </w:p>
        </w:tc>
        <w:tc>
          <w:tcPr>
            <w:tcW w:type="dxa" w:w="24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BD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14:paraId="BE000000">
            <w:pPr>
              <w:pStyle w:val="Style_1"/>
              <w:rPr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F000000">
            <w:pPr>
              <w:pStyle w:val="Style_1"/>
              <w:rPr>
                <w:sz w:val="24"/>
              </w:rPr>
            </w:pPr>
          </w:p>
          <w:p w14:paraId="C0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type="dxa" w:w="85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1000000">
            <w:pPr>
              <w:pStyle w:val="Style_1"/>
              <w:rPr>
                <w:sz w:val="24"/>
              </w:rPr>
            </w:pPr>
          </w:p>
          <w:p w14:paraId="C2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</w:t>
            </w:r>
            <w:r>
              <w:rPr>
                <w:sz w:val="24"/>
              </w:rPr>
              <w:t>1</w:t>
            </w:r>
          </w:p>
        </w:tc>
        <w:tc>
          <w:tcPr>
            <w:tcW w:type="dxa" w:w="8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00000">
            <w:pPr>
              <w:pStyle w:val="Style_1"/>
              <w:rPr>
                <w:sz w:val="24"/>
              </w:rPr>
            </w:pPr>
          </w:p>
          <w:p w14:paraId="C4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345"/>
        </w:trPr>
        <w:tc>
          <w:tcPr>
            <w:tcW w:type="dxa" w:w="29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12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емельный участок</w:t>
            </w:r>
          </w:p>
          <w:p w14:paraId="C6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(приусадебный)</w:t>
            </w:r>
          </w:p>
        </w:tc>
        <w:tc>
          <w:tcPr>
            <w:tcW w:type="dxa" w:w="85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603,0</w:t>
            </w:r>
          </w:p>
        </w:tc>
        <w:tc>
          <w:tcPr>
            <w:tcW w:type="dxa" w:w="8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8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</w:tbl>
    <w:p w14:paraId="C9000000">
      <w:pPr>
        <w:rPr>
          <w:sz w:val="24"/>
        </w:rPr>
      </w:pPr>
    </w:p>
    <w:sectPr>
      <w:pgSz w:h="11906" w:orient="landscape" w:w="16838"/>
      <w:pgMar w:bottom="708" w:footer="708" w:gutter="0" w:header="708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Нормальный (таблица)"/>
    <w:basedOn w:val="Style_3"/>
    <w:next w:val="Style_3"/>
    <w:link w:val="Style_9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9_ch" w:type="character">
    <w:name w:val="Нормальный (таблица)"/>
    <w:basedOn w:val="Style_3_ch"/>
    <w:link w:val="Style_9"/>
    <w:rPr>
      <w:rFonts w:ascii="Arial" w:hAnsi="Arial"/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2024-05-30T12:33:07Z</dcterms:modified>
</cp:coreProperties>
</file>